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C1647B" w:rsidRDefault="007A0A69" w14:paraId="57E7F4A0" w14:textId="77777777"/>
    <w:p w:rsidR="00EE4242" w:rsidRDefault="00EE4242" w14:paraId="78A07976" w14:textId="77777777">
      <w:r>
        <w:rPr>
          <w:rFonts w:ascii="Times New Roman"/>
          <w:noProof/>
          <w:sz w:val="20"/>
        </w:rPr>
        <w:drawing>
          <wp:anchor distT="0" distB="0" distL="114300" distR="114300" simplePos="0" relativeHeight="251659264" behindDoc="1" locked="0" layoutInCell="1" allowOverlap="1" wp14:anchorId="6F61C489" wp14:editId="14BDAF50">
            <wp:simplePos x="0" y="0"/>
            <wp:positionH relativeFrom="margin">
              <wp:align>center</wp:align>
            </wp:positionH>
            <wp:positionV relativeFrom="paragraph">
              <wp:posOffset>5715</wp:posOffset>
            </wp:positionV>
            <wp:extent cx="1092200" cy="109221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092200" cy="1092215"/>
                    </a:xfrm>
                    <a:prstGeom prst="rect">
                      <a:avLst/>
                    </a:prstGeom>
                  </pic:spPr>
                </pic:pic>
              </a:graphicData>
            </a:graphic>
            <wp14:sizeRelH relativeFrom="margin">
              <wp14:pctWidth>0</wp14:pctWidth>
            </wp14:sizeRelH>
            <wp14:sizeRelV relativeFrom="margin">
              <wp14:pctHeight>0</wp14:pctHeight>
            </wp14:sizeRelV>
          </wp:anchor>
        </w:drawing>
      </w:r>
    </w:p>
    <w:p w:rsidR="00EE4242" w:rsidRDefault="00EE4242" w14:paraId="3F608DD1" w14:textId="77777777"/>
    <w:p w:rsidR="00EE4242" w:rsidRDefault="00EE4242" w14:paraId="762D5EC4" w14:textId="77777777"/>
    <w:p w:rsidR="00EE4242" w:rsidP="00EE4242" w:rsidRDefault="00EE4242" w14:paraId="45998F39" w14:textId="77777777">
      <w:pPr>
        <w:jc w:val="center"/>
        <w:rPr>
          <w:rFonts w:asciiTheme="majorHAnsi" w:hAnsiTheme="majorHAnsi" w:cstheme="majorHAnsi"/>
          <w:b/>
          <w:sz w:val="40"/>
        </w:rPr>
      </w:pPr>
    </w:p>
    <w:p w:rsidRPr="00EE4242" w:rsidR="00EE4242" w:rsidP="00EE4242" w:rsidRDefault="00EE4242" w14:paraId="2F1847AA" w14:textId="77777777">
      <w:pPr>
        <w:jc w:val="center"/>
        <w:rPr>
          <w:rFonts w:asciiTheme="majorHAnsi" w:hAnsiTheme="majorHAnsi" w:cstheme="majorHAnsi"/>
          <w:b/>
          <w:sz w:val="40"/>
        </w:rPr>
      </w:pPr>
      <w:r w:rsidRPr="00EE4242">
        <w:rPr>
          <w:rFonts w:asciiTheme="majorHAnsi" w:hAnsiTheme="majorHAnsi" w:cstheme="majorHAnsi"/>
          <w:b/>
          <w:sz w:val="40"/>
        </w:rPr>
        <w:t>Selling Church of England Primary School</w:t>
      </w:r>
    </w:p>
    <w:p w:rsidRPr="00EE4242" w:rsidR="00EE4242" w:rsidP="00EE4242" w:rsidRDefault="0005580E" w14:paraId="03B7F4FB" w14:textId="52AB0B30">
      <w:pPr>
        <w:jc w:val="center"/>
        <w:rPr>
          <w:rFonts w:asciiTheme="majorHAnsi" w:hAnsiTheme="majorHAnsi" w:cstheme="majorHAnsi"/>
          <w:b/>
          <w:sz w:val="40"/>
        </w:rPr>
      </w:pPr>
      <w:r>
        <w:rPr>
          <w:rFonts w:asciiTheme="majorHAnsi" w:hAnsiTheme="majorHAnsi" w:cstheme="majorHAnsi"/>
          <w:b/>
          <w:sz w:val="40"/>
        </w:rPr>
        <w:t xml:space="preserve">Religious Education </w:t>
      </w:r>
      <w:r w:rsidRPr="00EE4242" w:rsidR="00EE4242">
        <w:rPr>
          <w:rFonts w:asciiTheme="majorHAnsi" w:hAnsiTheme="majorHAnsi" w:cstheme="majorHAnsi"/>
          <w:b/>
          <w:sz w:val="40"/>
        </w:rPr>
        <w:t>Policy</w:t>
      </w:r>
    </w:p>
    <w:p w:rsidR="00EE4242" w:rsidRDefault="00EE4242" w14:paraId="433DE659" w14:textId="3F4A1764"/>
    <w:p w:rsidR="00BD64A6" w:rsidRDefault="00BD64A6" w14:paraId="18701A64" w14:textId="77777777"/>
    <w:p w:rsidR="00EE4242" w:rsidRDefault="00EE4242" w14:paraId="38BAC1C5" w14:textId="77777777"/>
    <w:p w:rsidRPr="00EA7C56" w:rsidR="00EE4242" w:rsidRDefault="00EE4242" w14:paraId="6FA86972" w14:textId="77777777">
      <w:pPr>
        <w:rPr>
          <w:b/>
          <w:color w:val="C00000"/>
          <w:sz w:val="24"/>
          <w:szCs w:val="24"/>
        </w:rPr>
      </w:pPr>
      <w:r w:rsidRPr="00EA7C56">
        <w:rPr>
          <w:rStyle w:val="normaltextrun"/>
          <w:b/>
          <w:color w:val="C00000"/>
          <w:sz w:val="24"/>
          <w:szCs w:val="24"/>
          <w:shd w:val="clear" w:color="auto" w:fill="FFFFFF"/>
        </w:rPr>
        <w:t>Our vision at Selling Church of England Primary School is:</w:t>
      </w:r>
    </w:p>
    <w:p w:rsidRPr="00EA7C56" w:rsidR="00EE4242" w:rsidRDefault="00EE4242" w14:paraId="2AE2342D" w14:textId="77777777">
      <w:pPr>
        <w:rPr>
          <w:rStyle w:val="eop"/>
          <w:color w:val="000000"/>
          <w:sz w:val="24"/>
          <w:szCs w:val="24"/>
          <w:shd w:val="clear" w:color="auto" w:fill="FFFFFF"/>
        </w:rPr>
      </w:pPr>
      <w:r w:rsidRPr="00EA7C56">
        <w:rPr>
          <w:rStyle w:val="normaltextrun"/>
          <w:color w:val="000000"/>
          <w:sz w:val="24"/>
          <w:szCs w:val="24"/>
          <w:shd w:val="clear" w:color="auto" w:fill="FFFFFF"/>
        </w:rPr>
        <w:t>Our small school seeks to welcome all. We work together as a family to ensure everyone knows they belong within our inclusive and nurturing environment. Children flourish in our school because of the enriching curriculum opportunities, high expectations and celebration of the outdoors, arts and sport. We value learning and curiosity, celebrating individuality so that all are enabled to identify and follow their passion. Guided by biblical teaching, we serve our community and strive to live in harmony by showing love and compassion to one another and our neighbours.</w:t>
      </w:r>
      <w:r w:rsidRPr="00EA7C56">
        <w:rPr>
          <w:rStyle w:val="eop"/>
          <w:color w:val="000000"/>
          <w:sz w:val="24"/>
          <w:szCs w:val="24"/>
          <w:shd w:val="clear" w:color="auto" w:fill="FFFFFF"/>
        </w:rPr>
        <w:t> </w:t>
      </w:r>
    </w:p>
    <w:p w:rsidRPr="00EA7C56" w:rsidR="00EA7C56" w:rsidRDefault="00EA7C56" w14:paraId="42F85C44" w14:textId="77777777">
      <w:pPr>
        <w:rPr>
          <w:sz w:val="24"/>
          <w:szCs w:val="24"/>
        </w:rPr>
      </w:pPr>
    </w:p>
    <w:p w:rsidRPr="00EA7C56" w:rsidR="00EA7C56" w:rsidP="00EA7C56" w:rsidRDefault="00EA7C56" w14:paraId="4CF88634" w14:textId="77777777">
      <w:pPr>
        <w:jc w:val="center"/>
        <w:rPr>
          <w:rStyle w:val="normaltextrun"/>
          <w:color w:val="000000"/>
          <w:sz w:val="24"/>
          <w:szCs w:val="24"/>
          <w:shd w:val="clear" w:color="auto" w:fill="FFFFFF"/>
        </w:rPr>
      </w:pPr>
      <w:r w:rsidRPr="00EA7C56">
        <w:rPr>
          <w:rStyle w:val="normaltextrun"/>
          <w:color w:val="000000"/>
          <w:sz w:val="24"/>
          <w:szCs w:val="24"/>
          <w:shd w:val="clear" w:color="auto" w:fill="FFFFFF"/>
        </w:rPr>
        <w:t xml:space="preserve">Perseverance – Compassion – Forgiveness - </w:t>
      </w:r>
      <w:proofErr w:type="spellStart"/>
      <w:r w:rsidRPr="00EA7C56">
        <w:rPr>
          <w:rStyle w:val="normaltextrun"/>
          <w:color w:val="000000"/>
          <w:sz w:val="24"/>
          <w:szCs w:val="24"/>
          <w:shd w:val="clear" w:color="auto" w:fill="FFFFFF"/>
        </w:rPr>
        <w:t>Umunthu</w:t>
      </w:r>
      <w:proofErr w:type="spellEnd"/>
    </w:p>
    <w:p w:rsidRPr="00EA7C56" w:rsidR="00EE4242" w:rsidP="00EA7C56" w:rsidRDefault="00EE4242" w14:paraId="75414923" w14:textId="77777777">
      <w:pPr>
        <w:jc w:val="center"/>
        <w:rPr>
          <w:sz w:val="24"/>
          <w:szCs w:val="24"/>
        </w:rPr>
      </w:pPr>
    </w:p>
    <w:p w:rsidRPr="00EA7C56" w:rsidR="00C92008" w:rsidP="00EA7C56" w:rsidRDefault="00C92008" w14:paraId="649FB228" w14:textId="77777777">
      <w:pPr>
        <w:pStyle w:val="paragraph"/>
        <w:spacing w:before="0" w:beforeAutospacing="0" w:after="0" w:afterAutospacing="0"/>
        <w:jc w:val="center"/>
        <w:textAlignment w:val="baseline"/>
        <w:rPr>
          <w:rFonts w:ascii="Segoe UI" w:hAnsi="Segoe UI" w:cs="Segoe UI"/>
        </w:rPr>
      </w:pPr>
      <w:r w:rsidRPr="00EA7C56">
        <w:rPr>
          <w:rStyle w:val="normaltextrun"/>
          <w:b/>
          <w:bCs/>
          <w:i/>
          <w:iCs/>
          <w:color w:val="000000"/>
          <w:shd w:val="clear" w:color="auto" w:fill="FFFFFF"/>
        </w:rPr>
        <w:t>We are many parts of one body, and we all belong to each other.</w:t>
      </w:r>
    </w:p>
    <w:p w:rsidRPr="00EA7C56" w:rsidR="00C92008" w:rsidP="00EA7C56" w:rsidRDefault="00C92008" w14:paraId="5D829ED7" w14:textId="77777777">
      <w:pPr>
        <w:pStyle w:val="paragraph"/>
        <w:spacing w:before="0" w:beforeAutospacing="0" w:after="0" w:afterAutospacing="0"/>
        <w:jc w:val="center"/>
        <w:textAlignment w:val="baseline"/>
        <w:rPr>
          <w:rFonts w:ascii="Segoe UI" w:hAnsi="Segoe UI" w:cs="Segoe UI"/>
        </w:rPr>
      </w:pPr>
      <w:r w:rsidRPr="00EA7C56">
        <w:rPr>
          <w:rStyle w:val="normaltextrun"/>
        </w:rPr>
        <w:t>Romans 12:5</w:t>
      </w:r>
    </w:p>
    <w:p w:rsidR="00EE4242" w:rsidRDefault="00EE4242" w14:paraId="77149709" w14:textId="77777777"/>
    <w:p w:rsidR="00EE4242" w:rsidRDefault="00EE4242" w14:paraId="6BF33AEA" w14:textId="77777777"/>
    <w:p w:rsidR="00EE4242" w:rsidRDefault="00EE4242" w14:paraId="6D280C94" w14:textId="77777777"/>
    <w:p w:rsidR="00EE4242" w:rsidRDefault="00EE4242" w14:paraId="3477876C" w14:textId="77777777"/>
    <w:p w:rsidR="00EA7C56" w:rsidP="00EA7C56" w:rsidRDefault="00EA7C56" w14:paraId="6893053C" w14:textId="53A252B8">
      <w:pPr>
        <w:pStyle w:val="BodyText"/>
        <w:spacing w:line="376" w:lineRule="auto"/>
        <w:ind w:left="0" w:right="3509" w:firstLine="0"/>
      </w:pPr>
      <w:r w:rsidR="00EA7C56">
        <w:rPr/>
        <w:t xml:space="preserve">Revised: </w:t>
      </w:r>
      <w:r w:rsidR="7D7CEA87">
        <w:rPr/>
        <w:t>October 2025</w:t>
      </w:r>
    </w:p>
    <w:p w:rsidR="00EA7C56" w:rsidP="00EA7C56" w:rsidRDefault="00EA7C56" w14:paraId="6B3CC82E" w14:textId="180AF4B0">
      <w:pPr>
        <w:pStyle w:val="BodyText"/>
        <w:spacing w:line="376" w:lineRule="auto"/>
        <w:ind w:left="0" w:right="3509" w:firstLine="0"/>
      </w:pPr>
      <w:r w:rsidR="00EA7C56">
        <w:rPr/>
        <w:t>Date</w:t>
      </w:r>
      <w:r w:rsidR="00EA7C56">
        <w:rPr>
          <w:spacing w:val="-6"/>
        </w:rPr>
        <w:t xml:space="preserve"> </w:t>
      </w:r>
      <w:r w:rsidR="00EA7C56">
        <w:rPr/>
        <w:t>of</w:t>
      </w:r>
      <w:r w:rsidR="00EA7C56">
        <w:rPr>
          <w:spacing w:val="-6"/>
        </w:rPr>
        <w:t xml:space="preserve"> </w:t>
      </w:r>
      <w:r w:rsidR="00EA7C56">
        <w:rPr/>
        <w:t>next</w:t>
      </w:r>
      <w:r w:rsidR="00EA7C56">
        <w:rPr>
          <w:spacing w:val="-7"/>
        </w:rPr>
        <w:t xml:space="preserve"> </w:t>
      </w:r>
      <w:r w:rsidR="00EA7C56">
        <w:rPr/>
        <w:t>review:</w:t>
      </w:r>
      <w:r w:rsidR="00EA7C56">
        <w:rPr>
          <w:spacing w:val="-6"/>
        </w:rPr>
        <w:t xml:space="preserve"> </w:t>
      </w:r>
      <w:r w:rsidR="38DDF6F0">
        <w:rPr>
          <w:spacing w:val="-6"/>
        </w:rPr>
        <w:t xml:space="preserve">October </w:t>
      </w:r>
      <w:r w:rsidR="00EA7C56">
        <w:rPr/>
        <w:t xml:space="preserve">202</w:t>
      </w:r>
      <w:r w:rsidR="42B2970B">
        <w:rPr/>
        <w:t>6</w:t>
      </w:r>
      <w:r w:rsidR="00EA7C56">
        <w:rPr/>
        <w:t xml:space="preserve"> </w:t>
      </w:r>
    </w:p>
    <w:p w:rsidR="00EA7C56" w:rsidP="00EA7C56" w:rsidRDefault="00EA7C56" w14:paraId="15D87072" w14:textId="1C4D5108">
      <w:pPr>
        <w:pStyle w:val="BodyText"/>
        <w:spacing w:line="376" w:lineRule="auto"/>
        <w:ind w:left="0" w:right="3509" w:firstLine="0"/>
      </w:pPr>
      <w:r w:rsidR="00EA7C56">
        <w:rPr/>
        <w:t>Authorised by: Mr</w:t>
      </w:r>
      <w:r w:rsidR="58B1405D">
        <w:rPr/>
        <w:t>s L King</w:t>
      </w:r>
    </w:p>
    <w:p w:rsidR="00EE4242" w:rsidRDefault="00EE4242" w14:paraId="60F7A404" w14:textId="641F405E"/>
    <w:p w:rsidRPr="00FD67A0" w:rsidR="00FD67A0" w:rsidP="00FD67A0" w:rsidRDefault="00EA7C56" w14:paraId="7AF63394" w14:textId="10454D4A">
      <w:r>
        <w:rPr>
          <w:noProof/>
        </w:rPr>
        <w:drawing>
          <wp:anchor distT="0" distB="0" distL="0" distR="0" simplePos="0" relativeHeight="251661312" behindDoc="0" locked="0" layoutInCell="1" allowOverlap="1" wp14:anchorId="23BAA89D" wp14:editId="4AE356E4">
            <wp:simplePos x="0" y="0"/>
            <wp:positionH relativeFrom="page">
              <wp:posOffset>685800</wp:posOffset>
            </wp:positionH>
            <wp:positionV relativeFrom="paragraph">
              <wp:posOffset>-635</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040282" cy="589902"/>
                    </a:xfrm>
                    <a:prstGeom prst="rect">
                      <a:avLst/>
                    </a:prstGeom>
                  </pic:spPr>
                </pic:pic>
              </a:graphicData>
            </a:graphic>
          </wp:anchor>
        </w:drawing>
      </w:r>
    </w:p>
    <w:p w:rsidRPr="00714C2E" w:rsidR="00EA7C56" w:rsidP="00EA7C56" w:rsidRDefault="00EA7C56" w14:paraId="459E1FB9" w14:textId="5225A070">
      <w:pPr>
        <w:pStyle w:val="TOCHeading"/>
        <w:spacing w:before="0" w:after="120"/>
        <w:rPr>
          <w:rFonts w:asciiTheme="majorHAnsi" w:hAnsiTheme="majorHAnsi" w:cstheme="majorHAnsi"/>
          <w:b/>
          <w:sz w:val="28"/>
          <w:szCs w:val="28"/>
        </w:rPr>
      </w:pPr>
      <w:r w:rsidRPr="00714C2E">
        <w:rPr>
          <w:rFonts w:asciiTheme="majorHAnsi" w:hAnsiTheme="majorHAnsi" w:cstheme="majorHAnsi"/>
          <w:b/>
          <w:sz w:val="28"/>
          <w:szCs w:val="28"/>
        </w:rPr>
        <w:lastRenderedPageBreak/>
        <w:t>Contents</w:t>
      </w:r>
    </w:p>
    <w:p w:rsidR="00BD64A6" w:rsidRDefault="00EA7C56" w14:paraId="55FD7755" w14:textId="274C7599">
      <w:pPr>
        <w:pStyle w:val="TOC1"/>
        <w:tabs>
          <w:tab w:val="right" w:leader="dot" w:pos="9736"/>
        </w:tabs>
        <w:rPr>
          <w:rFonts w:asciiTheme="minorHAnsi" w:hAnsiTheme="minorHAnsi" w:eastAsiaTheme="minorEastAsia" w:cstheme="minorBidi"/>
          <w:noProof/>
          <w:sz w:val="22"/>
          <w:szCs w:val="22"/>
          <w:lang w:val="en-GB" w:eastAsia="en-GB"/>
        </w:rPr>
      </w:pPr>
      <w:r w:rsidRPr="00714C2E">
        <w:rPr>
          <w:rFonts w:asciiTheme="majorHAnsi" w:hAnsiTheme="majorHAnsi" w:cstheme="majorHAnsi"/>
          <w:b/>
          <w:bCs/>
          <w:noProof/>
        </w:rPr>
        <w:fldChar w:fldCharType="begin"/>
      </w:r>
      <w:r w:rsidRPr="00714C2E">
        <w:rPr>
          <w:rFonts w:asciiTheme="majorHAnsi" w:hAnsiTheme="majorHAnsi" w:cstheme="majorHAnsi"/>
          <w:b/>
          <w:bCs/>
          <w:noProof/>
        </w:rPr>
        <w:instrText xml:space="preserve"> TOC \o "1-3" \h \z \u </w:instrText>
      </w:r>
      <w:r w:rsidRPr="00714C2E">
        <w:rPr>
          <w:rFonts w:asciiTheme="majorHAnsi" w:hAnsiTheme="majorHAnsi" w:cstheme="majorHAnsi"/>
          <w:b/>
          <w:bCs/>
          <w:noProof/>
        </w:rPr>
        <w:fldChar w:fldCharType="separate"/>
      </w:r>
      <w:hyperlink w:history="1" w:anchor="_Toc157443240">
        <w:r w:rsidRPr="00EA59FD" w:rsidR="00BD64A6">
          <w:rPr>
            <w:rStyle w:val="Hyperlink"/>
            <w:rFonts w:asciiTheme="majorHAnsi" w:hAnsiTheme="majorHAnsi" w:cstheme="majorHAnsi"/>
            <w:noProof/>
          </w:rPr>
          <w:t xml:space="preserve">1. </w:t>
        </w:r>
        <w:r w:rsidR="001C06D0">
          <w:rPr>
            <w:rStyle w:val="Hyperlink"/>
            <w:rFonts w:asciiTheme="majorHAnsi" w:hAnsiTheme="majorHAnsi" w:cstheme="majorHAnsi"/>
            <w:noProof/>
          </w:rPr>
          <w:t>Intorduction</w:t>
        </w:r>
        <w:r w:rsidR="00BD64A6">
          <w:rPr>
            <w:noProof/>
            <w:webHidden/>
          </w:rPr>
          <w:tab/>
        </w:r>
        <w:r w:rsidR="00BD64A6">
          <w:rPr>
            <w:noProof/>
            <w:webHidden/>
          </w:rPr>
          <w:fldChar w:fldCharType="begin"/>
        </w:r>
        <w:r w:rsidR="00BD64A6">
          <w:rPr>
            <w:noProof/>
            <w:webHidden/>
          </w:rPr>
          <w:instrText xml:space="preserve"> PAGEREF _Toc157443240 \h </w:instrText>
        </w:r>
        <w:r w:rsidR="00BD64A6">
          <w:rPr>
            <w:noProof/>
            <w:webHidden/>
          </w:rPr>
        </w:r>
        <w:r w:rsidR="00BD64A6">
          <w:rPr>
            <w:noProof/>
            <w:webHidden/>
          </w:rPr>
          <w:fldChar w:fldCharType="separate"/>
        </w:r>
        <w:r w:rsidR="000D217C">
          <w:rPr>
            <w:noProof/>
            <w:webHidden/>
          </w:rPr>
          <w:t>2</w:t>
        </w:r>
        <w:r w:rsidR="00BD64A6">
          <w:rPr>
            <w:noProof/>
            <w:webHidden/>
          </w:rPr>
          <w:fldChar w:fldCharType="end"/>
        </w:r>
      </w:hyperlink>
    </w:p>
    <w:p w:rsidR="00BD64A6" w:rsidRDefault="007A0A69" w14:paraId="77D7D5B0" w14:textId="41B7EF1F">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1">
        <w:r w:rsidRPr="00EA59FD" w:rsidR="00BD64A6">
          <w:rPr>
            <w:rStyle w:val="Hyperlink"/>
            <w:rFonts w:asciiTheme="majorHAnsi" w:hAnsiTheme="majorHAnsi" w:cstheme="majorHAnsi"/>
            <w:noProof/>
          </w:rPr>
          <w:t xml:space="preserve">2. </w:t>
        </w:r>
        <w:r w:rsidR="00DE0551">
          <w:rPr>
            <w:rStyle w:val="Hyperlink"/>
            <w:rFonts w:asciiTheme="majorHAnsi" w:hAnsiTheme="majorHAnsi" w:cstheme="majorHAnsi"/>
            <w:noProof/>
          </w:rPr>
          <w:t>Aims and objectives</w:t>
        </w:r>
        <w:r w:rsidR="00BD64A6">
          <w:rPr>
            <w:noProof/>
            <w:webHidden/>
          </w:rPr>
          <w:tab/>
        </w:r>
        <w:r w:rsidR="00BD64A6">
          <w:rPr>
            <w:noProof/>
            <w:webHidden/>
          </w:rPr>
          <w:fldChar w:fldCharType="begin"/>
        </w:r>
        <w:r w:rsidR="00BD64A6">
          <w:rPr>
            <w:noProof/>
            <w:webHidden/>
          </w:rPr>
          <w:instrText xml:space="preserve"> PAGEREF _Toc157443241 \h </w:instrText>
        </w:r>
        <w:r w:rsidR="00BD64A6">
          <w:rPr>
            <w:noProof/>
            <w:webHidden/>
          </w:rPr>
        </w:r>
        <w:r w:rsidR="00BD64A6">
          <w:rPr>
            <w:noProof/>
            <w:webHidden/>
          </w:rPr>
          <w:fldChar w:fldCharType="separate"/>
        </w:r>
        <w:r w:rsidR="000D217C">
          <w:rPr>
            <w:noProof/>
            <w:webHidden/>
          </w:rPr>
          <w:t>2</w:t>
        </w:r>
        <w:r w:rsidR="00BD64A6">
          <w:rPr>
            <w:noProof/>
            <w:webHidden/>
          </w:rPr>
          <w:fldChar w:fldCharType="end"/>
        </w:r>
      </w:hyperlink>
    </w:p>
    <w:p w:rsidR="00BD64A6" w:rsidRDefault="007A0A69" w14:paraId="2E2DAAAA" w14:textId="3C82DF61">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2">
        <w:r w:rsidRPr="00EA59FD" w:rsidR="00BD64A6">
          <w:rPr>
            <w:rStyle w:val="Hyperlink"/>
            <w:rFonts w:asciiTheme="majorHAnsi" w:hAnsiTheme="majorHAnsi" w:cstheme="majorHAnsi"/>
            <w:noProof/>
          </w:rPr>
          <w:t xml:space="preserve">3. </w:t>
        </w:r>
        <w:r w:rsidRPr="00DE0551" w:rsidR="00DE0551">
          <w:rPr>
            <w:rStyle w:val="Hyperlink"/>
            <w:rFonts w:asciiTheme="majorHAnsi" w:hAnsiTheme="majorHAnsi" w:cstheme="majorHAnsi"/>
            <w:noProof/>
          </w:rPr>
          <w:t>Curriculum for Religious Education</w:t>
        </w:r>
        <w:r w:rsidR="00BD64A6">
          <w:rPr>
            <w:noProof/>
            <w:webHidden/>
          </w:rPr>
          <w:tab/>
        </w:r>
        <w:r w:rsidR="00BD64A6">
          <w:rPr>
            <w:noProof/>
            <w:webHidden/>
          </w:rPr>
          <w:fldChar w:fldCharType="begin"/>
        </w:r>
        <w:r w:rsidR="00BD64A6">
          <w:rPr>
            <w:noProof/>
            <w:webHidden/>
          </w:rPr>
          <w:instrText xml:space="preserve"> PAGEREF _Toc157443242 \h </w:instrText>
        </w:r>
        <w:r w:rsidR="00BD64A6">
          <w:rPr>
            <w:noProof/>
            <w:webHidden/>
          </w:rPr>
        </w:r>
        <w:r w:rsidR="00BD64A6">
          <w:rPr>
            <w:noProof/>
            <w:webHidden/>
          </w:rPr>
          <w:fldChar w:fldCharType="separate"/>
        </w:r>
        <w:r w:rsidR="000D217C">
          <w:rPr>
            <w:noProof/>
            <w:webHidden/>
          </w:rPr>
          <w:t>3</w:t>
        </w:r>
        <w:r w:rsidR="00BD64A6">
          <w:rPr>
            <w:noProof/>
            <w:webHidden/>
          </w:rPr>
          <w:fldChar w:fldCharType="end"/>
        </w:r>
      </w:hyperlink>
    </w:p>
    <w:p w:rsidR="00BD64A6" w:rsidRDefault="007A0A69" w14:paraId="28F8FAA0" w14:textId="07D0D6AA">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3">
        <w:r w:rsidRPr="00EA59FD" w:rsidR="00BD64A6">
          <w:rPr>
            <w:rStyle w:val="Hyperlink"/>
            <w:rFonts w:asciiTheme="majorHAnsi" w:hAnsiTheme="majorHAnsi" w:cstheme="majorHAnsi"/>
            <w:bCs/>
            <w:noProof/>
          </w:rPr>
          <w:t xml:space="preserve">4. </w:t>
        </w:r>
        <w:r w:rsidRPr="00A5797F" w:rsidR="00A5797F">
          <w:rPr>
            <w:rStyle w:val="Hyperlink"/>
            <w:rFonts w:asciiTheme="majorHAnsi" w:hAnsiTheme="majorHAnsi" w:cstheme="majorHAnsi"/>
            <w:bCs/>
            <w:noProof/>
          </w:rPr>
          <w:t>Curriculum balance and time</w:t>
        </w:r>
        <w:r w:rsidR="00BD64A6">
          <w:rPr>
            <w:noProof/>
            <w:webHidden/>
          </w:rPr>
          <w:tab/>
        </w:r>
        <w:r w:rsidR="00BD64A6">
          <w:rPr>
            <w:noProof/>
            <w:webHidden/>
          </w:rPr>
          <w:fldChar w:fldCharType="begin"/>
        </w:r>
        <w:r w:rsidR="00BD64A6">
          <w:rPr>
            <w:noProof/>
            <w:webHidden/>
          </w:rPr>
          <w:instrText xml:space="preserve"> PAGEREF _Toc157443243 \h </w:instrText>
        </w:r>
        <w:r w:rsidR="00BD64A6">
          <w:rPr>
            <w:noProof/>
            <w:webHidden/>
          </w:rPr>
        </w:r>
        <w:r w:rsidR="00BD64A6">
          <w:rPr>
            <w:noProof/>
            <w:webHidden/>
          </w:rPr>
          <w:fldChar w:fldCharType="separate"/>
        </w:r>
        <w:r w:rsidR="000D217C">
          <w:rPr>
            <w:noProof/>
            <w:webHidden/>
          </w:rPr>
          <w:t>3</w:t>
        </w:r>
        <w:r w:rsidR="00BD64A6">
          <w:rPr>
            <w:noProof/>
            <w:webHidden/>
          </w:rPr>
          <w:fldChar w:fldCharType="end"/>
        </w:r>
      </w:hyperlink>
    </w:p>
    <w:p w:rsidR="00BD64A6" w:rsidRDefault="007A0A69" w14:paraId="72B38ECF" w14:textId="1E3EE6F8">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4">
        <w:r w:rsidRPr="00EA59FD" w:rsidR="00BD64A6">
          <w:rPr>
            <w:rStyle w:val="Hyperlink"/>
            <w:rFonts w:asciiTheme="majorHAnsi" w:hAnsiTheme="majorHAnsi" w:cstheme="majorHAnsi"/>
            <w:bCs/>
            <w:noProof/>
          </w:rPr>
          <w:t xml:space="preserve">5. </w:t>
        </w:r>
        <w:r w:rsidRPr="00942AA1" w:rsidR="00942AA1">
          <w:rPr>
            <w:rStyle w:val="Hyperlink"/>
            <w:rFonts w:asciiTheme="majorHAnsi" w:hAnsiTheme="majorHAnsi" w:cstheme="majorHAnsi"/>
            <w:bCs/>
            <w:noProof/>
          </w:rPr>
          <w:t>Teaching and learning</w:t>
        </w:r>
        <w:r w:rsidR="00BD64A6">
          <w:rPr>
            <w:noProof/>
            <w:webHidden/>
          </w:rPr>
          <w:tab/>
        </w:r>
        <w:r w:rsidR="00BD64A6">
          <w:rPr>
            <w:noProof/>
            <w:webHidden/>
          </w:rPr>
          <w:fldChar w:fldCharType="begin"/>
        </w:r>
        <w:r w:rsidR="00BD64A6">
          <w:rPr>
            <w:noProof/>
            <w:webHidden/>
          </w:rPr>
          <w:instrText xml:space="preserve"> PAGEREF _Toc157443244 \h </w:instrText>
        </w:r>
        <w:r w:rsidR="00BD64A6">
          <w:rPr>
            <w:noProof/>
            <w:webHidden/>
          </w:rPr>
        </w:r>
        <w:r w:rsidR="00BD64A6">
          <w:rPr>
            <w:noProof/>
            <w:webHidden/>
          </w:rPr>
          <w:fldChar w:fldCharType="separate"/>
        </w:r>
        <w:r w:rsidR="000D217C">
          <w:rPr>
            <w:noProof/>
            <w:webHidden/>
          </w:rPr>
          <w:t>3</w:t>
        </w:r>
        <w:r w:rsidR="00BD64A6">
          <w:rPr>
            <w:noProof/>
            <w:webHidden/>
          </w:rPr>
          <w:fldChar w:fldCharType="end"/>
        </w:r>
      </w:hyperlink>
    </w:p>
    <w:p w:rsidR="00BD64A6" w:rsidRDefault="007A0A69" w14:paraId="6D7A8E5D" w14:textId="3099DF89">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5">
        <w:r w:rsidRPr="00EA59FD" w:rsidR="00BD64A6">
          <w:rPr>
            <w:rStyle w:val="Hyperlink"/>
            <w:rFonts w:asciiTheme="majorHAnsi" w:hAnsiTheme="majorHAnsi" w:cstheme="majorHAnsi"/>
            <w:noProof/>
          </w:rPr>
          <w:t xml:space="preserve">6. </w:t>
        </w:r>
        <w:r w:rsidRPr="00200AD2" w:rsidR="00200AD2">
          <w:rPr>
            <w:rStyle w:val="Hyperlink"/>
            <w:rFonts w:asciiTheme="majorHAnsi" w:hAnsiTheme="majorHAnsi" w:cstheme="majorHAnsi"/>
            <w:noProof/>
          </w:rPr>
          <w:t>Cross-curricular li</w:t>
        </w:r>
        <w:r w:rsidRPr="00200AD2" w:rsidR="00200AD2">
          <w:rPr>
            <w:rStyle w:val="Hyperlink"/>
            <w:rFonts w:asciiTheme="majorHAnsi" w:hAnsiTheme="majorHAnsi" w:cstheme="majorHAnsi"/>
            <w:noProof/>
          </w:rPr>
          <w:t>n</w:t>
        </w:r>
        <w:r w:rsidRPr="00200AD2" w:rsidR="00200AD2">
          <w:rPr>
            <w:rStyle w:val="Hyperlink"/>
            <w:rFonts w:asciiTheme="majorHAnsi" w:hAnsiTheme="majorHAnsi" w:cstheme="majorHAnsi"/>
            <w:noProof/>
          </w:rPr>
          <w:t>ks</w:t>
        </w:r>
        <w:r w:rsidR="00BD64A6">
          <w:rPr>
            <w:noProof/>
            <w:webHidden/>
          </w:rPr>
          <w:tab/>
        </w:r>
        <w:r w:rsidR="00BD64A6">
          <w:rPr>
            <w:noProof/>
            <w:webHidden/>
          </w:rPr>
          <w:fldChar w:fldCharType="begin"/>
        </w:r>
        <w:r w:rsidR="00BD64A6">
          <w:rPr>
            <w:noProof/>
            <w:webHidden/>
          </w:rPr>
          <w:instrText xml:space="preserve"> PAGEREF _Toc157443245 \h </w:instrText>
        </w:r>
        <w:r w:rsidR="00BD64A6">
          <w:rPr>
            <w:noProof/>
            <w:webHidden/>
          </w:rPr>
        </w:r>
        <w:r w:rsidR="00BD64A6">
          <w:rPr>
            <w:noProof/>
            <w:webHidden/>
          </w:rPr>
          <w:fldChar w:fldCharType="separate"/>
        </w:r>
        <w:r w:rsidR="000D217C">
          <w:rPr>
            <w:noProof/>
            <w:webHidden/>
          </w:rPr>
          <w:t>4</w:t>
        </w:r>
        <w:r w:rsidR="00BD64A6">
          <w:rPr>
            <w:noProof/>
            <w:webHidden/>
          </w:rPr>
          <w:fldChar w:fldCharType="end"/>
        </w:r>
      </w:hyperlink>
    </w:p>
    <w:p w:rsidR="00BD64A6" w:rsidRDefault="007A0A69" w14:paraId="11B466AC" w14:textId="0A29B3DF">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6">
        <w:r w:rsidRPr="00EA59FD" w:rsidR="00BD64A6">
          <w:rPr>
            <w:rStyle w:val="Hyperlink"/>
            <w:rFonts w:asciiTheme="majorHAnsi" w:hAnsiTheme="majorHAnsi" w:cstheme="majorHAnsi"/>
            <w:noProof/>
          </w:rPr>
          <w:t xml:space="preserve">7. </w:t>
        </w:r>
        <w:r w:rsidRPr="00CC024B" w:rsidR="00CC024B">
          <w:rPr>
            <w:rStyle w:val="Hyperlink"/>
            <w:rFonts w:asciiTheme="majorHAnsi" w:hAnsiTheme="majorHAnsi" w:cstheme="majorHAnsi"/>
            <w:noProof/>
          </w:rPr>
          <w:t>Health and Safety</w:t>
        </w:r>
        <w:r w:rsidR="00BD64A6">
          <w:rPr>
            <w:noProof/>
            <w:webHidden/>
          </w:rPr>
          <w:tab/>
        </w:r>
        <w:r w:rsidR="00BD64A6">
          <w:rPr>
            <w:noProof/>
            <w:webHidden/>
          </w:rPr>
          <w:fldChar w:fldCharType="begin"/>
        </w:r>
        <w:r w:rsidR="00BD64A6">
          <w:rPr>
            <w:noProof/>
            <w:webHidden/>
          </w:rPr>
          <w:instrText xml:space="preserve"> PAGEREF _Toc157443246 \h </w:instrText>
        </w:r>
        <w:r w:rsidR="00BD64A6">
          <w:rPr>
            <w:noProof/>
            <w:webHidden/>
          </w:rPr>
        </w:r>
        <w:r w:rsidR="00BD64A6">
          <w:rPr>
            <w:noProof/>
            <w:webHidden/>
          </w:rPr>
          <w:fldChar w:fldCharType="separate"/>
        </w:r>
        <w:r w:rsidR="000D217C">
          <w:rPr>
            <w:noProof/>
            <w:webHidden/>
          </w:rPr>
          <w:t>5</w:t>
        </w:r>
        <w:r w:rsidR="00BD64A6">
          <w:rPr>
            <w:noProof/>
            <w:webHidden/>
          </w:rPr>
          <w:fldChar w:fldCharType="end"/>
        </w:r>
      </w:hyperlink>
    </w:p>
    <w:p w:rsidR="00BD64A6" w:rsidRDefault="007A0A69" w14:paraId="50D382B7" w14:textId="2313CB46">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7">
        <w:r w:rsidRPr="00EA59FD" w:rsidR="00BD64A6">
          <w:rPr>
            <w:rStyle w:val="Hyperlink"/>
            <w:rFonts w:asciiTheme="majorHAnsi" w:hAnsiTheme="majorHAnsi" w:cstheme="majorHAnsi"/>
            <w:noProof/>
          </w:rPr>
          <w:t xml:space="preserve">8. </w:t>
        </w:r>
        <w:r w:rsidRPr="00CC024B" w:rsidR="00CC024B">
          <w:rPr>
            <w:rStyle w:val="Hyperlink"/>
            <w:rFonts w:asciiTheme="majorHAnsi" w:hAnsiTheme="majorHAnsi" w:cstheme="majorHAnsi"/>
            <w:noProof/>
          </w:rPr>
          <w:t>Assessment, Recording and Reporting</w:t>
        </w:r>
        <w:r w:rsidR="00BD64A6">
          <w:rPr>
            <w:noProof/>
            <w:webHidden/>
          </w:rPr>
          <w:tab/>
        </w:r>
        <w:r w:rsidR="00BD64A6">
          <w:rPr>
            <w:noProof/>
            <w:webHidden/>
          </w:rPr>
          <w:fldChar w:fldCharType="begin"/>
        </w:r>
        <w:r w:rsidR="00BD64A6">
          <w:rPr>
            <w:noProof/>
            <w:webHidden/>
          </w:rPr>
          <w:instrText xml:space="preserve"> PAGEREF _Toc157443247 \h </w:instrText>
        </w:r>
        <w:r w:rsidR="00BD64A6">
          <w:rPr>
            <w:noProof/>
            <w:webHidden/>
          </w:rPr>
        </w:r>
        <w:r w:rsidR="00BD64A6">
          <w:rPr>
            <w:noProof/>
            <w:webHidden/>
          </w:rPr>
          <w:fldChar w:fldCharType="separate"/>
        </w:r>
        <w:r w:rsidR="000D217C">
          <w:rPr>
            <w:noProof/>
            <w:webHidden/>
          </w:rPr>
          <w:t>5</w:t>
        </w:r>
        <w:r w:rsidR="00BD64A6">
          <w:rPr>
            <w:noProof/>
            <w:webHidden/>
          </w:rPr>
          <w:fldChar w:fldCharType="end"/>
        </w:r>
      </w:hyperlink>
    </w:p>
    <w:p w:rsidR="00BD64A6" w:rsidRDefault="007A0A69" w14:paraId="5D4A8317" w14:textId="0594AA5D">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8">
        <w:r w:rsidRPr="00EA59FD" w:rsidR="00BD64A6">
          <w:rPr>
            <w:rStyle w:val="Hyperlink"/>
            <w:rFonts w:asciiTheme="majorHAnsi" w:hAnsiTheme="majorHAnsi" w:cstheme="majorHAnsi"/>
            <w:noProof/>
          </w:rPr>
          <w:t xml:space="preserve">9. </w:t>
        </w:r>
        <w:r w:rsidRPr="00CC024B" w:rsidR="00CC024B">
          <w:rPr>
            <w:rStyle w:val="Hyperlink"/>
            <w:rFonts w:asciiTheme="majorHAnsi" w:hAnsiTheme="majorHAnsi" w:cstheme="majorHAnsi"/>
            <w:noProof/>
          </w:rPr>
          <w:t>Role of the RE Subject Leader</w:t>
        </w:r>
        <w:r w:rsidR="00BD64A6">
          <w:rPr>
            <w:noProof/>
            <w:webHidden/>
          </w:rPr>
          <w:tab/>
        </w:r>
        <w:r w:rsidR="00BD64A6">
          <w:rPr>
            <w:noProof/>
            <w:webHidden/>
          </w:rPr>
          <w:fldChar w:fldCharType="begin"/>
        </w:r>
        <w:r w:rsidR="00BD64A6">
          <w:rPr>
            <w:noProof/>
            <w:webHidden/>
          </w:rPr>
          <w:instrText xml:space="preserve"> PAGEREF _Toc157443248 \h </w:instrText>
        </w:r>
        <w:r w:rsidR="00BD64A6">
          <w:rPr>
            <w:noProof/>
            <w:webHidden/>
          </w:rPr>
        </w:r>
        <w:r w:rsidR="00BD64A6">
          <w:rPr>
            <w:noProof/>
            <w:webHidden/>
          </w:rPr>
          <w:fldChar w:fldCharType="separate"/>
        </w:r>
        <w:r w:rsidR="000D217C">
          <w:rPr>
            <w:noProof/>
            <w:webHidden/>
          </w:rPr>
          <w:t>6</w:t>
        </w:r>
        <w:r w:rsidR="00BD64A6">
          <w:rPr>
            <w:noProof/>
            <w:webHidden/>
          </w:rPr>
          <w:fldChar w:fldCharType="end"/>
        </w:r>
      </w:hyperlink>
    </w:p>
    <w:p w:rsidR="00EA7C56" w:rsidP="00EA7C56" w:rsidRDefault="00EA7C56" w14:paraId="662D64C4" w14:textId="111A4948">
      <w:r w:rsidRPr="00714C2E">
        <w:rPr>
          <w:rFonts w:asciiTheme="majorHAnsi" w:hAnsiTheme="majorHAnsi" w:cstheme="majorHAnsi"/>
          <w:b/>
          <w:bCs/>
          <w:noProof/>
        </w:rPr>
        <w:fldChar w:fldCharType="end"/>
      </w:r>
    </w:p>
    <w:p w:rsidR="00EA7C56" w:rsidP="00EA7C56" w:rsidRDefault="00EA7C56" w14:paraId="767F9D86" w14:textId="77777777">
      <w:pPr>
        <w:pStyle w:val="1bodycopy10pt"/>
        <w:rPr>
          <w:noProof/>
        </w:rPr>
      </w:pPr>
    </w:p>
    <w:p w:rsidR="00CC024B" w:rsidP="00EA7C56" w:rsidRDefault="00CC024B" w14:paraId="33098038" w14:textId="77777777">
      <w:pPr>
        <w:pStyle w:val="1bodycopy10pt"/>
        <w:rPr>
          <w:rFonts w:cs="Arial"/>
          <w:noProof/>
          <w:szCs w:val="20"/>
        </w:rPr>
      </w:pPr>
    </w:p>
    <w:p w:rsidR="00CC024B" w:rsidP="00EA7C56" w:rsidRDefault="00CC024B" w14:paraId="2E1A6C94" w14:textId="77777777">
      <w:pPr>
        <w:pStyle w:val="1bodycopy10pt"/>
        <w:rPr>
          <w:rFonts w:cs="Arial"/>
          <w:noProof/>
          <w:szCs w:val="20"/>
        </w:rPr>
      </w:pPr>
    </w:p>
    <w:p w:rsidRPr="00D32170" w:rsidR="00EA7C56" w:rsidP="00EA7C56" w:rsidRDefault="00EA7C56" w14:paraId="18CB1438" w14:textId="0E88B87E">
      <w:pPr>
        <w:pStyle w:val="1bodycopy10pt"/>
        <w:rPr>
          <w:rFonts w:cs="Arial"/>
          <w:noProof/>
          <w:szCs w:val="20"/>
        </w:rPr>
      </w:pPr>
      <w:r>
        <w:rPr>
          <w:noProof/>
        </w:rPr>
        <mc:AlternateContent>
          <mc:Choice Requires="wps">
            <w:drawing>
              <wp:anchor distT="4294967294" distB="4294967294" distL="114300" distR="114300" simplePos="0" relativeHeight="251663360" behindDoc="0" locked="0" layoutInCell="1" allowOverlap="1" wp14:anchorId="250B7114" wp14:editId="42FDD792">
                <wp:simplePos x="0" y="0"/>
                <wp:positionH relativeFrom="column">
                  <wp:posOffset>0</wp:posOffset>
                </wp:positionH>
                <wp:positionV relativeFrom="paragraph">
                  <wp:posOffset>-1</wp:posOffset>
                </wp:positionV>
                <wp:extent cx="615886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w:pict>
              <v:line id="Straight Connector 8"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6C8CF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1OxE59oB&#10;AACbAwAADgAAAAAAAAAAAAAAAAAuAgAAZHJzL2Uyb0RvYy54bWxQSwECLQAUAAYACAAAACEA2xxX&#10;QdkAAAACAQAADwAAAAAAAAAAAAAAAAA0BAAAZHJzL2Rvd25yZXYueG1sUEsFBgAAAAAEAAQA8wAA&#10;ADoFAAAAAA==&#10;">
                <v:stroke joinstyle="miter"/>
                <o:lock v:ext="edit" shapetype="f"/>
              </v:line>
            </w:pict>
          </mc:Fallback>
        </mc:AlternateContent>
      </w:r>
    </w:p>
    <w:p w:rsidRPr="00121112" w:rsidR="00EA7C56" w:rsidP="00EA7C56" w:rsidRDefault="00EA7C56" w14:paraId="41D3699B" w14:textId="01F75C26">
      <w:pPr>
        <w:pStyle w:val="Heading1"/>
        <w:rPr>
          <w:rFonts w:asciiTheme="majorHAnsi" w:hAnsiTheme="majorHAnsi" w:cstheme="majorHAnsi"/>
          <w:color w:val="C00000"/>
        </w:rPr>
      </w:pPr>
      <w:bookmarkStart w:name="_Toc494124436" w:id="0"/>
      <w:bookmarkStart w:name="_Toc157443240" w:id="1"/>
      <w:r w:rsidRPr="00121112">
        <w:rPr>
          <w:rFonts w:asciiTheme="majorHAnsi" w:hAnsiTheme="majorHAnsi" w:cstheme="majorHAnsi"/>
          <w:color w:val="C00000"/>
        </w:rPr>
        <w:t xml:space="preserve">1. </w:t>
      </w:r>
      <w:bookmarkEnd w:id="0"/>
      <w:bookmarkEnd w:id="1"/>
      <w:r w:rsidR="001C06D0">
        <w:rPr>
          <w:rFonts w:asciiTheme="majorHAnsi" w:hAnsiTheme="majorHAnsi" w:cstheme="majorHAnsi"/>
          <w:color w:val="C00000"/>
        </w:rPr>
        <w:t>Introduction</w:t>
      </w:r>
    </w:p>
    <w:p w:rsidR="00121112" w:rsidP="00EA7C56" w:rsidRDefault="001C06D0" w14:paraId="4C1722F8" w14:textId="4A53C4BD">
      <w:pPr>
        <w:pStyle w:val="Heading1"/>
        <w:rPr>
          <w:rFonts w:asciiTheme="majorHAnsi" w:hAnsiTheme="majorHAnsi" w:eastAsiaTheme="minorHAnsi" w:cstheme="majorHAnsi"/>
          <w:b w:val="0"/>
          <w:color w:val="auto"/>
          <w:sz w:val="22"/>
          <w:szCs w:val="22"/>
        </w:rPr>
      </w:pPr>
      <w:bookmarkStart w:name="_Toc494124437" w:id="2"/>
      <w:r w:rsidRPr="001C06D0">
        <w:rPr>
          <w:rFonts w:asciiTheme="majorHAnsi" w:hAnsiTheme="majorHAnsi" w:eastAsiaTheme="minorHAnsi" w:cstheme="majorHAnsi"/>
          <w:b w:val="0"/>
          <w:color w:val="auto"/>
          <w:sz w:val="22"/>
          <w:szCs w:val="22"/>
        </w:rPr>
        <w:t xml:space="preserve">At </w:t>
      </w:r>
      <w:r>
        <w:rPr>
          <w:rFonts w:asciiTheme="majorHAnsi" w:hAnsiTheme="majorHAnsi" w:eastAsiaTheme="minorHAnsi" w:cstheme="majorHAnsi"/>
          <w:b w:val="0"/>
          <w:color w:val="auto"/>
          <w:sz w:val="22"/>
          <w:szCs w:val="22"/>
        </w:rPr>
        <w:t>Selling Church of England Primary</w:t>
      </w:r>
      <w:r w:rsidRPr="001C06D0">
        <w:rPr>
          <w:rFonts w:asciiTheme="majorHAnsi" w:hAnsiTheme="majorHAnsi" w:eastAsiaTheme="minorHAnsi" w:cstheme="majorHAnsi"/>
          <w:b w:val="0"/>
          <w:color w:val="auto"/>
          <w:sz w:val="22"/>
          <w:szCs w:val="22"/>
        </w:rPr>
        <w:t xml:space="preserve"> School, pupils and </w:t>
      </w:r>
      <w:r>
        <w:rPr>
          <w:rFonts w:asciiTheme="majorHAnsi" w:hAnsiTheme="majorHAnsi" w:eastAsiaTheme="minorHAnsi" w:cstheme="majorHAnsi"/>
          <w:b w:val="0"/>
          <w:color w:val="auto"/>
          <w:sz w:val="22"/>
          <w:szCs w:val="22"/>
        </w:rPr>
        <w:t>their</w:t>
      </w:r>
      <w:r w:rsidRPr="001C06D0">
        <w:rPr>
          <w:rFonts w:asciiTheme="majorHAnsi" w:hAnsiTheme="majorHAnsi" w:eastAsiaTheme="minorHAnsi" w:cstheme="majorHAnsi"/>
          <w:b w:val="0"/>
          <w:color w:val="auto"/>
          <w:sz w:val="22"/>
          <w:szCs w:val="22"/>
        </w:rPr>
        <w:t xml:space="preserve"> families can expect a high-quality religious education (RE) </w:t>
      </w:r>
      <w:r>
        <w:rPr>
          <w:rFonts w:asciiTheme="majorHAnsi" w:hAnsiTheme="majorHAnsi" w:eastAsiaTheme="minorHAnsi" w:cstheme="majorHAnsi"/>
          <w:b w:val="0"/>
          <w:color w:val="auto"/>
          <w:sz w:val="22"/>
          <w:szCs w:val="22"/>
        </w:rPr>
        <w:t>curriculum that that</w:t>
      </w:r>
      <w:r w:rsidRPr="001C06D0">
        <w:rPr>
          <w:rFonts w:asciiTheme="majorHAnsi" w:hAnsiTheme="majorHAnsi" w:eastAsiaTheme="minorHAnsi" w:cstheme="majorHAnsi"/>
          <w:b w:val="0"/>
          <w:color w:val="auto"/>
          <w:sz w:val="22"/>
          <w:szCs w:val="22"/>
        </w:rPr>
        <w:t xml:space="preserve"> is rich and varied, enabling learners to acquire a thorough knowledge and </w:t>
      </w:r>
      <w:r>
        <w:rPr>
          <w:rFonts w:asciiTheme="majorHAnsi" w:hAnsiTheme="majorHAnsi" w:eastAsiaTheme="minorHAnsi" w:cstheme="majorHAnsi"/>
          <w:b w:val="0"/>
          <w:color w:val="auto"/>
          <w:sz w:val="22"/>
          <w:szCs w:val="22"/>
        </w:rPr>
        <w:t>un</w:t>
      </w:r>
      <w:r w:rsidRPr="001C06D0">
        <w:rPr>
          <w:rFonts w:asciiTheme="majorHAnsi" w:hAnsiTheme="majorHAnsi" w:eastAsiaTheme="minorHAnsi" w:cstheme="majorHAnsi"/>
          <w:b w:val="0"/>
          <w:color w:val="auto"/>
          <w:sz w:val="22"/>
          <w:szCs w:val="22"/>
        </w:rPr>
        <w:t>derstanding of a range of faiths and world views. As a church school, the teaching of C</w:t>
      </w:r>
      <w:r>
        <w:rPr>
          <w:rFonts w:asciiTheme="majorHAnsi" w:hAnsiTheme="majorHAnsi" w:eastAsiaTheme="minorHAnsi" w:cstheme="majorHAnsi"/>
          <w:b w:val="0"/>
          <w:color w:val="auto"/>
          <w:sz w:val="22"/>
          <w:szCs w:val="22"/>
        </w:rPr>
        <w:t>hristianity</w:t>
      </w:r>
      <w:r w:rsidRPr="001C06D0">
        <w:rPr>
          <w:rFonts w:asciiTheme="majorHAnsi" w:hAnsiTheme="majorHAnsi" w:eastAsiaTheme="minorHAnsi" w:cstheme="majorHAnsi"/>
          <w:b w:val="0"/>
          <w:color w:val="auto"/>
          <w:sz w:val="22"/>
          <w:szCs w:val="22"/>
        </w:rPr>
        <w:t xml:space="preserve"> is at the heart of our RE curriculum. Through </w:t>
      </w:r>
      <w:r w:rsidR="00DE0551">
        <w:rPr>
          <w:rFonts w:asciiTheme="majorHAnsi" w:hAnsiTheme="majorHAnsi" w:eastAsiaTheme="minorHAnsi" w:cstheme="majorHAnsi"/>
          <w:b w:val="0"/>
          <w:color w:val="auto"/>
          <w:sz w:val="22"/>
          <w:szCs w:val="22"/>
        </w:rPr>
        <w:t>the</w:t>
      </w:r>
      <w:r w:rsidRPr="001C06D0">
        <w:rPr>
          <w:rFonts w:asciiTheme="majorHAnsi" w:hAnsiTheme="majorHAnsi" w:eastAsiaTheme="minorHAnsi" w:cstheme="majorHAnsi"/>
          <w:b w:val="0"/>
          <w:color w:val="auto"/>
          <w:sz w:val="22"/>
          <w:szCs w:val="22"/>
        </w:rPr>
        <w:t xml:space="preserve"> Understanding Christianity resource, the use of an enquiry approach engages with </w:t>
      </w:r>
      <w:r w:rsidR="00DE0551">
        <w:rPr>
          <w:rFonts w:asciiTheme="majorHAnsi" w:hAnsiTheme="majorHAnsi" w:eastAsiaTheme="minorHAnsi" w:cstheme="majorHAnsi"/>
          <w:b w:val="0"/>
          <w:color w:val="auto"/>
          <w:sz w:val="22"/>
          <w:szCs w:val="22"/>
        </w:rPr>
        <w:t>significant</w:t>
      </w:r>
      <w:r w:rsidRPr="001C06D0">
        <w:rPr>
          <w:rFonts w:asciiTheme="majorHAnsi" w:hAnsiTheme="majorHAnsi" w:eastAsiaTheme="minorHAnsi" w:cstheme="majorHAnsi"/>
          <w:b w:val="0"/>
          <w:color w:val="auto"/>
          <w:sz w:val="22"/>
          <w:szCs w:val="22"/>
        </w:rPr>
        <w:t xml:space="preserve"> theological concepts and the pupil's own understanding of the world as part of their wider religious literacy. Using the Kent Agreed Syllabus</w:t>
      </w:r>
      <w:r w:rsidR="00DE0551">
        <w:rPr>
          <w:rFonts w:asciiTheme="majorHAnsi" w:hAnsiTheme="majorHAnsi" w:eastAsiaTheme="minorHAnsi" w:cstheme="majorHAnsi"/>
          <w:b w:val="0"/>
          <w:color w:val="auto"/>
          <w:sz w:val="22"/>
          <w:szCs w:val="22"/>
        </w:rPr>
        <w:t xml:space="preserve">, </w:t>
      </w:r>
      <w:r w:rsidRPr="001C06D0">
        <w:rPr>
          <w:rFonts w:asciiTheme="majorHAnsi" w:hAnsiTheme="majorHAnsi" w:eastAsiaTheme="minorHAnsi" w:cstheme="majorHAnsi"/>
          <w:b w:val="0"/>
          <w:color w:val="auto"/>
          <w:sz w:val="22"/>
          <w:szCs w:val="22"/>
        </w:rPr>
        <w:t xml:space="preserve">we learn about other religions and world views, fostering respect for them. Links </w:t>
      </w:r>
      <w:r w:rsidR="00DE0551">
        <w:rPr>
          <w:rFonts w:asciiTheme="majorHAnsi" w:hAnsiTheme="majorHAnsi" w:eastAsiaTheme="minorHAnsi" w:cstheme="majorHAnsi"/>
          <w:b w:val="0"/>
          <w:color w:val="auto"/>
          <w:sz w:val="22"/>
          <w:szCs w:val="22"/>
        </w:rPr>
        <w:t>with</w:t>
      </w:r>
      <w:r w:rsidRPr="001C06D0">
        <w:rPr>
          <w:rFonts w:asciiTheme="majorHAnsi" w:hAnsiTheme="majorHAnsi" w:eastAsiaTheme="minorHAnsi" w:cstheme="majorHAnsi"/>
          <w:b w:val="0"/>
          <w:color w:val="auto"/>
          <w:sz w:val="22"/>
          <w:szCs w:val="22"/>
        </w:rPr>
        <w:t xml:space="preserve"> our Christian values and vision, and</w:t>
      </w:r>
      <w:r>
        <w:rPr>
          <w:rFonts w:asciiTheme="majorHAnsi" w:hAnsiTheme="majorHAnsi" w:eastAsiaTheme="minorHAnsi" w:cstheme="majorHAnsi"/>
          <w:b w:val="0"/>
          <w:color w:val="auto"/>
          <w:sz w:val="22"/>
          <w:szCs w:val="22"/>
        </w:rPr>
        <w:t xml:space="preserve"> </w:t>
      </w:r>
      <w:r w:rsidRPr="001C06D0">
        <w:rPr>
          <w:rFonts w:asciiTheme="majorHAnsi" w:hAnsiTheme="majorHAnsi" w:eastAsiaTheme="minorHAnsi" w:cstheme="majorHAnsi"/>
          <w:b w:val="0"/>
          <w:color w:val="auto"/>
          <w:sz w:val="22"/>
          <w:szCs w:val="22"/>
        </w:rPr>
        <w:t xml:space="preserve">support for </w:t>
      </w:r>
      <w:r w:rsidR="00DE0551">
        <w:rPr>
          <w:rFonts w:asciiTheme="majorHAnsi" w:hAnsiTheme="majorHAnsi" w:eastAsiaTheme="minorHAnsi" w:cstheme="majorHAnsi"/>
          <w:b w:val="0"/>
          <w:color w:val="auto"/>
          <w:sz w:val="22"/>
          <w:szCs w:val="22"/>
        </w:rPr>
        <w:t>pupil’s</w:t>
      </w:r>
      <w:r w:rsidRPr="001C06D0">
        <w:rPr>
          <w:rFonts w:asciiTheme="majorHAnsi" w:hAnsiTheme="majorHAnsi" w:eastAsiaTheme="minorHAnsi" w:cstheme="majorHAnsi"/>
          <w:b w:val="0"/>
          <w:color w:val="auto"/>
          <w:sz w:val="22"/>
          <w:szCs w:val="22"/>
        </w:rPr>
        <w:t xml:space="preserve"> spiritual, moral, social and cultural (SMSC) development are intrinsic to our RE curriculum and have a significant impact on learners. We provide a wide range of opportunities for learners to understand and to make links between the beliefs, practices and value systems of the range of faiths and world views studied.</w:t>
      </w:r>
    </w:p>
    <w:p w:rsidR="001C06D0" w:rsidP="001C06D0" w:rsidRDefault="001C06D0" w14:paraId="05A3A187" w14:textId="7C0110A5"/>
    <w:p w:rsidRPr="001C06D0" w:rsidR="00CC024B" w:rsidP="001C06D0" w:rsidRDefault="00CC024B" w14:paraId="4FE876F4" w14:textId="77777777"/>
    <w:p w:rsidRPr="00FD67A0" w:rsidR="00EA7C56" w:rsidP="00EA7C56" w:rsidRDefault="00EA7C56" w14:paraId="2EA56AF9" w14:textId="2F021AC8">
      <w:pPr>
        <w:pStyle w:val="Heading1"/>
        <w:rPr>
          <w:rFonts w:asciiTheme="majorHAnsi" w:hAnsiTheme="majorHAnsi" w:cstheme="majorHAnsi"/>
          <w:color w:val="C00000"/>
        </w:rPr>
      </w:pPr>
      <w:bookmarkStart w:name="_Toc157443241" w:id="3"/>
      <w:r w:rsidRPr="00FD67A0">
        <w:rPr>
          <w:rFonts w:asciiTheme="majorHAnsi" w:hAnsiTheme="majorHAnsi" w:cstheme="majorHAnsi"/>
          <w:color w:val="C00000"/>
        </w:rPr>
        <w:t xml:space="preserve">2. </w:t>
      </w:r>
      <w:bookmarkEnd w:id="2"/>
      <w:bookmarkEnd w:id="3"/>
      <w:r w:rsidR="00DE0551">
        <w:rPr>
          <w:rFonts w:asciiTheme="majorHAnsi" w:hAnsiTheme="majorHAnsi" w:cstheme="majorHAnsi"/>
          <w:color w:val="C00000"/>
        </w:rPr>
        <w:t>Aims and objectives</w:t>
      </w:r>
    </w:p>
    <w:p w:rsidRPr="00DE0551" w:rsidR="00DE0551" w:rsidP="00DE0551" w:rsidRDefault="00DE0551" w14:paraId="111DF05A" w14:textId="0D4CA8D6">
      <w:pPr>
        <w:spacing w:after="0"/>
        <w:rPr>
          <w:rFonts w:asciiTheme="majorHAnsi" w:hAnsiTheme="majorHAnsi" w:cstheme="majorHAnsi"/>
        </w:rPr>
      </w:pPr>
      <w:bookmarkStart w:name="_Toc494124438" w:id="4"/>
      <w:r w:rsidRPr="00DE0551">
        <w:rPr>
          <w:rFonts w:asciiTheme="majorHAnsi" w:hAnsiTheme="majorHAnsi" w:cstheme="majorHAnsi"/>
        </w:rPr>
        <w:t>As stated in the Church of England Statement of Entitlement for Religious Education, our school aims for’ all pupils:</w:t>
      </w:r>
    </w:p>
    <w:p w:rsidRPr="00DE0551" w:rsidR="00DE0551" w:rsidP="00DE0551" w:rsidRDefault="00DE0551" w14:paraId="46FF8CF5" w14:textId="77777777">
      <w:pPr>
        <w:pStyle w:val="ListParagraph"/>
        <w:numPr>
          <w:ilvl w:val="0"/>
          <w:numId w:val="17"/>
        </w:numPr>
        <w:rPr>
          <w:rFonts w:asciiTheme="majorHAnsi" w:hAnsiTheme="majorHAnsi" w:cstheme="majorHAnsi"/>
        </w:rPr>
      </w:pPr>
      <w:r w:rsidRPr="00DE0551">
        <w:rPr>
          <w:rFonts w:asciiTheme="majorHAnsi" w:hAnsiTheme="majorHAnsi" w:cstheme="majorHAnsi"/>
        </w:rPr>
        <w:t>To know about and understand Christianity as a diverse global living faith through the exploration of core beliefs using an approach that critically engages with biblical text.</w:t>
      </w:r>
    </w:p>
    <w:p w:rsidRPr="00DE0551" w:rsidR="00DE0551" w:rsidP="00DE0551" w:rsidRDefault="00DE0551" w14:paraId="54CF5EC1" w14:textId="77777777">
      <w:pPr>
        <w:pStyle w:val="ListParagraph"/>
        <w:numPr>
          <w:ilvl w:val="0"/>
          <w:numId w:val="17"/>
        </w:numPr>
        <w:rPr>
          <w:rFonts w:asciiTheme="majorHAnsi" w:hAnsiTheme="majorHAnsi" w:cstheme="majorHAnsi"/>
        </w:rPr>
      </w:pPr>
      <w:r w:rsidRPr="00DE0551">
        <w:rPr>
          <w:rFonts w:asciiTheme="majorHAnsi" w:hAnsiTheme="majorHAnsi" w:cstheme="majorHAnsi"/>
        </w:rPr>
        <w:t>To gain knowledge and understanding of a range of religions and worldviews appreciating diversity, continuity and change within the religions and worldviews being studied.</w:t>
      </w:r>
    </w:p>
    <w:p w:rsidRPr="00DE0551" w:rsidR="00DE0551" w:rsidP="00DE0551" w:rsidRDefault="00DE0551" w14:paraId="32730474" w14:textId="77777777">
      <w:pPr>
        <w:pStyle w:val="ListParagraph"/>
        <w:numPr>
          <w:ilvl w:val="0"/>
          <w:numId w:val="17"/>
        </w:numPr>
        <w:rPr>
          <w:rFonts w:asciiTheme="majorHAnsi" w:hAnsiTheme="majorHAnsi" w:cstheme="majorHAnsi"/>
        </w:rPr>
      </w:pPr>
      <w:r w:rsidRPr="00DE0551">
        <w:rPr>
          <w:rFonts w:asciiTheme="majorHAnsi" w:hAnsiTheme="majorHAnsi" w:cstheme="majorHAnsi"/>
        </w:rPr>
        <w:t>To engage with challenging questions of meaning and purpose raised by human existence and experience.</w:t>
      </w:r>
    </w:p>
    <w:p w:rsidRPr="00DE0551" w:rsidR="00DE0551" w:rsidP="00DE0551" w:rsidRDefault="00DE0551" w14:paraId="017EB707" w14:textId="77777777">
      <w:pPr>
        <w:pStyle w:val="ListParagraph"/>
        <w:numPr>
          <w:ilvl w:val="0"/>
          <w:numId w:val="17"/>
        </w:numPr>
        <w:rPr>
          <w:rFonts w:asciiTheme="majorHAnsi" w:hAnsiTheme="majorHAnsi" w:cstheme="majorHAnsi"/>
        </w:rPr>
      </w:pPr>
      <w:r w:rsidRPr="00DE0551">
        <w:rPr>
          <w:rFonts w:asciiTheme="majorHAnsi" w:hAnsiTheme="majorHAnsi" w:cstheme="majorHAnsi"/>
        </w:rPr>
        <w:t>To recognise the concept of religion and its continuing influence on Britain's cultural</w:t>
      </w:r>
    </w:p>
    <w:p w:rsidRPr="00DE0551" w:rsidR="00DE0551" w:rsidP="00DE0551" w:rsidRDefault="00DE0551" w14:paraId="754035B2" w14:textId="45C66E17">
      <w:pPr>
        <w:pStyle w:val="ListParagraph"/>
        <w:numPr>
          <w:ilvl w:val="0"/>
          <w:numId w:val="17"/>
        </w:numPr>
        <w:rPr>
          <w:rFonts w:asciiTheme="majorHAnsi" w:hAnsiTheme="majorHAnsi" w:cstheme="majorHAnsi"/>
        </w:rPr>
      </w:pPr>
      <w:r w:rsidRPr="00DE0551">
        <w:rPr>
          <w:rFonts w:asciiTheme="majorHAnsi" w:hAnsiTheme="majorHAnsi" w:cstheme="majorHAnsi"/>
        </w:rPr>
        <w:t>her</w:t>
      </w:r>
      <w:r>
        <w:rPr>
          <w:rFonts w:asciiTheme="majorHAnsi" w:hAnsiTheme="majorHAnsi" w:cstheme="majorHAnsi"/>
        </w:rPr>
        <w:t>ita</w:t>
      </w:r>
      <w:r w:rsidRPr="00DE0551">
        <w:rPr>
          <w:rFonts w:asciiTheme="majorHAnsi" w:hAnsiTheme="majorHAnsi" w:cstheme="majorHAnsi"/>
        </w:rPr>
        <w:t>ge</w:t>
      </w:r>
      <w:r w:rsidRPr="00DE0551">
        <w:rPr>
          <w:rFonts w:asciiTheme="majorHAnsi" w:hAnsiTheme="majorHAnsi" w:cstheme="majorHAnsi"/>
        </w:rPr>
        <w:t xml:space="preserve"> and in the lives of individuals and societies in different times, cultures and places.</w:t>
      </w:r>
    </w:p>
    <w:p w:rsidRPr="00DE0551" w:rsidR="00DE0551" w:rsidP="00DE0551" w:rsidRDefault="00DE0551" w14:paraId="3B58E9AC" w14:textId="77777777">
      <w:pPr>
        <w:pStyle w:val="ListParagraph"/>
        <w:numPr>
          <w:ilvl w:val="0"/>
          <w:numId w:val="17"/>
        </w:numPr>
        <w:rPr>
          <w:rFonts w:asciiTheme="majorHAnsi" w:hAnsiTheme="majorHAnsi" w:cstheme="majorHAnsi"/>
        </w:rPr>
      </w:pPr>
      <w:r w:rsidRPr="00DE0551">
        <w:rPr>
          <w:rFonts w:asciiTheme="majorHAnsi" w:hAnsiTheme="majorHAnsi" w:cstheme="majorHAnsi"/>
        </w:rPr>
        <w:t>To explore their own religious, spiritual and philosophical ways of living, believing and thinking.</w:t>
      </w:r>
    </w:p>
    <w:p w:rsidRPr="00FD67A0" w:rsidR="00FD67A0" w:rsidP="00FD67A0" w:rsidRDefault="00FD67A0" w14:paraId="2D3F6EE0" w14:textId="77777777"/>
    <w:p w:rsidRPr="00FD67A0" w:rsidR="00EA7C56" w:rsidP="00EA7C56" w:rsidRDefault="00EA7C56" w14:paraId="5CD38A06" w14:textId="4C0C1D84">
      <w:pPr>
        <w:pStyle w:val="Heading1"/>
        <w:rPr>
          <w:rFonts w:asciiTheme="majorHAnsi" w:hAnsiTheme="majorHAnsi" w:cstheme="majorHAnsi"/>
          <w:color w:val="C00000"/>
        </w:rPr>
      </w:pPr>
      <w:bookmarkStart w:name="_Toc157443242" w:id="5"/>
      <w:r w:rsidRPr="00FD67A0">
        <w:rPr>
          <w:rFonts w:asciiTheme="majorHAnsi" w:hAnsiTheme="majorHAnsi" w:cstheme="majorHAnsi"/>
          <w:color w:val="C00000"/>
        </w:rPr>
        <w:lastRenderedPageBreak/>
        <w:t>3.</w:t>
      </w:r>
      <w:bookmarkEnd w:id="4"/>
      <w:r w:rsidR="00C407A8">
        <w:rPr>
          <w:rFonts w:asciiTheme="majorHAnsi" w:hAnsiTheme="majorHAnsi" w:cstheme="majorHAnsi"/>
          <w:color w:val="C00000"/>
        </w:rPr>
        <w:t xml:space="preserve"> </w:t>
      </w:r>
      <w:bookmarkEnd w:id="5"/>
      <w:r w:rsidRPr="00DE0551" w:rsidR="00DE0551">
        <w:rPr>
          <w:rFonts w:asciiTheme="majorHAnsi" w:hAnsiTheme="majorHAnsi" w:cstheme="majorHAnsi"/>
          <w:color w:val="C00000"/>
        </w:rPr>
        <w:t>Curriculum for Religious Education</w:t>
      </w:r>
    </w:p>
    <w:p w:rsidR="00DE0551" w:rsidP="00DE0551" w:rsidRDefault="00DE0551" w14:paraId="7206367D" w14:textId="2B4DD485">
      <w:pPr>
        <w:spacing w:after="0"/>
        <w:rPr>
          <w:rFonts w:asciiTheme="majorHAnsi" w:hAnsiTheme="majorHAnsi" w:cstheme="majorHAnsi"/>
        </w:rPr>
      </w:pPr>
      <w:r>
        <w:rPr>
          <w:rFonts w:asciiTheme="majorHAnsi" w:hAnsiTheme="majorHAnsi" w:cstheme="majorHAnsi"/>
        </w:rPr>
        <w:t>R</w:t>
      </w:r>
      <w:r w:rsidRPr="00DE0551">
        <w:rPr>
          <w:rFonts w:asciiTheme="majorHAnsi" w:hAnsiTheme="majorHAnsi" w:cstheme="majorHAnsi"/>
        </w:rPr>
        <w:t>E is an academic subject that has a high profile in our school curriculum. It is a priority for senior leaders, who ensure that the teaching, learning and resourcing of RE is comparable with other curriculum subjects.</w:t>
      </w:r>
    </w:p>
    <w:p w:rsidR="0005697D" w:rsidP="00DE0551" w:rsidRDefault="0005697D" w14:paraId="63DEAA5C" w14:textId="2EABBFD6">
      <w:pPr>
        <w:spacing w:after="0"/>
        <w:rPr>
          <w:rFonts w:asciiTheme="majorHAnsi" w:hAnsiTheme="majorHAnsi" w:cstheme="majorHAnsi"/>
        </w:rPr>
      </w:pPr>
      <w:r>
        <w:rPr>
          <w:rFonts w:asciiTheme="majorHAnsi" w:hAnsiTheme="majorHAnsi" w:cstheme="majorHAnsi"/>
        </w:rPr>
        <w:t>This means that the RE curriculum:</w:t>
      </w:r>
    </w:p>
    <w:p w:rsidRPr="0005697D" w:rsidR="0005697D" w:rsidP="0005697D" w:rsidRDefault="0005697D" w14:paraId="68168201" w14:textId="77777777">
      <w:pPr>
        <w:pStyle w:val="ListParagraph"/>
        <w:numPr>
          <w:ilvl w:val="0"/>
          <w:numId w:val="18"/>
        </w:numPr>
        <w:spacing w:after="0"/>
        <w:rPr>
          <w:rFonts w:asciiTheme="majorHAnsi" w:hAnsiTheme="majorHAnsi" w:cstheme="majorHAnsi"/>
        </w:rPr>
      </w:pPr>
      <w:r w:rsidRPr="0005697D">
        <w:rPr>
          <w:rFonts w:asciiTheme="majorHAnsi" w:hAnsiTheme="majorHAnsi" w:cstheme="majorHAnsi"/>
        </w:rPr>
        <w:t>is intrinsic to the outworking of our distinctive Christian vision in enabling all pupils to flourish. In addition, it contributes to British values and to pupils' spiritual, moral, social and cultural development.</w:t>
      </w:r>
    </w:p>
    <w:p w:rsidRPr="0005697D" w:rsidR="0005697D" w:rsidP="0005697D" w:rsidRDefault="0005697D" w14:paraId="42865540" w14:textId="63F06A7C">
      <w:pPr>
        <w:pStyle w:val="ListParagraph"/>
        <w:numPr>
          <w:ilvl w:val="0"/>
          <w:numId w:val="4"/>
        </w:numPr>
        <w:spacing w:after="0"/>
        <w:rPr>
          <w:rFonts w:asciiTheme="majorHAnsi" w:hAnsiTheme="majorHAnsi" w:cstheme="majorHAnsi"/>
        </w:rPr>
      </w:pPr>
      <w:r w:rsidRPr="0005697D">
        <w:rPr>
          <w:rFonts w:asciiTheme="majorHAnsi" w:hAnsiTheme="majorHAnsi" w:cstheme="majorHAnsi"/>
        </w:rPr>
        <w:t xml:space="preserve">is delivered in an objective, critical and pluralistic </w:t>
      </w:r>
      <w:r>
        <w:rPr>
          <w:rFonts w:asciiTheme="majorHAnsi" w:hAnsiTheme="majorHAnsi" w:cstheme="majorHAnsi"/>
        </w:rPr>
        <w:t>manner</w:t>
      </w:r>
      <w:r w:rsidRPr="0005697D">
        <w:rPr>
          <w:rFonts w:asciiTheme="majorHAnsi" w:hAnsiTheme="majorHAnsi" w:cstheme="majorHAnsi"/>
        </w:rPr>
        <w:t xml:space="preserve"> to engage and challenge all pupils through an exploration of core concepts and questions. Lessons provide meaningful and informed dialogue with a </w:t>
      </w:r>
      <w:r>
        <w:rPr>
          <w:rFonts w:asciiTheme="majorHAnsi" w:hAnsiTheme="majorHAnsi" w:cstheme="majorHAnsi"/>
        </w:rPr>
        <w:t xml:space="preserve">range </w:t>
      </w:r>
      <w:r w:rsidRPr="0005697D">
        <w:rPr>
          <w:rFonts w:asciiTheme="majorHAnsi" w:hAnsiTheme="majorHAnsi" w:cstheme="majorHAnsi"/>
        </w:rPr>
        <w:t>of religions and worldviews.</w:t>
      </w:r>
    </w:p>
    <w:p w:rsidRPr="0005697D" w:rsidR="0005697D" w:rsidP="0005697D" w:rsidRDefault="0005697D" w14:paraId="36815FE0" w14:textId="0D1E3E77">
      <w:pPr>
        <w:pStyle w:val="ListParagraph"/>
        <w:numPr>
          <w:ilvl w:val="0"/>
          <w:numId w:val="4"/>
        </w:numPr>
        <w:spacing w:after="0"/>
        <w:rPr>
          <w:rFonts w:asciiTheme="majorHAnsi" w:hAnsiTheme="majorHAnsi" w:cstheme="majorHAnsi"/>
        </w:rPr>
      </w:pPr>
      <w:r w:rsidRPr="0005697D">
        <w:rPr>
          <w:rFonts w:asciiTheme="majorHAnsi" w:hAnsiTheme="majorHAnsi" w:cstheme="majorHAnsi"/>
        </w:rPr>
        <w:t>reflects a good balance between the disciplines of theology, philosophy and human science, to enable pupils to develop their religious literacy</w:t>
      </w:r>
    </w:p>
    <w:p w:rsidRPr="0005697D" w:rsidR="0005697D" w:rsidP="0005697D" w:rsidRDefault="0005697D" w14:paraId="1C47F63C" w14:textId="19321381">
      <w:pPr>
        <w:pStyle w:val="ListParagraph"/>
        <w:numPr>
          <w:ilvl w:val="0"/>
          <w:numId w:val="4"/>
        </w:numPr>
        <w:spacing w:after="0"/>
        <w:rPr>
          <w:rFonts w:asciiTheme="majorHAnsi" w:hAnsiTheme="majorHAnsi" w:cstheme="majorHAnsi"/>
        </w:rPr>
      </w:pPr>
      <w:r w:rsidRPr="0005697D">
        <w:rPr>
          <w:rFonts w:asciiTheme="majorHAnsi" w:hAnsiTheme="majorHAnsi" w:cstheme="majorHAnsi"/>
        </w:rPr>
        <w:t>enables pupils to acquire a rich, deep knowledge and understanding of Christian belief and practice, including the ways in which it is unique and diverse, whilst engaging with biblical texts and theological ideas.</w:t>
      </w:r>
    </w:p>
    <w:p w:rsidRPr="0005697D" w:rsidR="0005697D" w:rsidP="0005697D" w:rsidRDefault="0005697D" w14:paraId="0FBE17D1" w14:textId="31230A64">
      <w:pPr>
        <w:pStyle w:val="ListParagraph"/>
        <w:numPr>
          <w:ilvl w:val="0"/>
          <w:numId w:val="4"/>
        </w:numPr>
        <w:spacing w:after="0"/>
        <w:rPr>
          <w:rFonts w:asciiTheme="majorHAnsi" w:hAnsiTheme="majorHAnsi" w:cstheme="majorHAnsi"/>
        </w:rPr>
      </w:pPr>
      <w:r w:rsidRPr="0005697D">
        <w:rPr>
          <w:rFonts w:asciiTheme="majorHAnsi" w:hAnsiTheme="majorHAnsi" w:cstheme="majorHAnsi"/>
        </w:rPr>
        <w:t>provides opportunities for pupils to understand the role of foundational texts, beliefs, rituals, and practices and how they help to form identity in a range of religions and worldviews.</w:t>
      </w:r>
    </w:p>
    <w:p w:rsidRPr="0005697D" w:rsidR="0005697D" w:rsidP="0005697D" w:rsidRDefault="0005697D" w14:paraId="0AA4735D" w14:textId="77777777">
      <w:pPr>
        <w:pStyle w:val="ListParagraph"/>
        <w:numPr>
          <w:ilvl w:val="0"/>
          <w:numId w:val="4"/>
        </w:numPr>
        <w:spacing w:after="0"/>
        <w:rPr>
          <w:rFonts w:asciiTheme="majorHAnsi" w:hAnsiTheme="majorHAnsi" w:cstheme="majorHAnsi"/>
        </w:rPr>
      </w:pPr>
      <w:r w:rsidRPr="0005697D">
        <w:rPr>
          <w:rFonts w:asciiTheme="majorHAnsi" w:hAnsiTheme="majorHAnsi" w:cstheme="majorHAnsi"/>
        </w:rPr>
        <w:t>supports the development of other curriculum areas and other general educational abilities such as literacy, empathy and the ability to express thoughts, feelings and personal beliefs.</w:t>
      </w:r>
    </w:p>
    <w:p w:rsidR="0005697D" w:rsidP="0005697D" w:rsidRDefault="0005697D" w14:paraId="61EA605E" w14:textId="1EF192D1">
      <w:pPr>
        <w:pStyle w:val="ListParagraph"/>
        <w:numPr>
          <w:ilvl w:val="0"/>
          <w:numId w:val="4"/>
        </w:numPr>
        <w:spacing w:after="0"/>
        <w:rPr>
          <w:rFonts w:asciiTheme="majorHAnsi" w:hAnsiTheme="majorHAnsi" w:cstheme="majorHAnsi"/>
        </w:rPr>
      </w:pPr>
      <w:r w:rsidRPr="0005697D">
        <w:rPr>
          <w:rFonts w:asciiTheme="majorHAnsi" w:hAnsiTheme="majorHAnsi" w:cstheme="majorHAnsi"/>
        </w:rPr>
        <w:t>encompasses the full range of abilities to ensure that all flourish academically, using a wide range of teaching and learning strategies which consider the task, outcome, resource, support and pupil grouping as appropriate to pupils' needs</w:t>
      </w:r>
      <w:r>
        <w:rPr>
          <w:rFonts w:asciiTheme="majorHAnsi" w:hAnsiTheme="majorHAnsi" w:cstheme="majorHAnsi"/>
        </w:rPr>
        <w:t xml:space="preserve"> offer tasks that are age appropriate, challenging and sufficiently demanding to stimulate and engage all pupils, whilst extending the most able and providing support for those who need it.</w:t>
      </w:r>
    </w:p>
    <w:p w:rsidRPr="0005697D" w:rsidR="0005697D" w:rsidP="0005697D" w:rsidRDefault="0005697D" w14:paraId="349A1BFE" w14:textId="33E0B957">
      <w:pPr>
        <w:pStyle w:val="ListParagraph"/>
        <w:numPr>
          <w:ilvl w:val="0"/>
          <w:numId w:val="4"/>
        </w:numPr>
        <w:spacing w:after="0"/>
        <w:rPr>
          <w:rFonts w:asciiTheme="majorHAnsi" w:hAnsiTheme="majorHAnsi" w:cstheme="majorHAnsi"/>
        </w:rPr>
      </w:pPr>
      <w:r>
        <w:rPr>
          <w:rFonts w:asciiTheme="majorHAnsi" w:hAnsiTheme="majorHAnsi" w:cstheme="majorHAnsi"/>
        </w:rPr>
        <w:t>ensures that all pupil’s contributions are valued in RE as they draw on their own experiences and beliefs.</w:t>
      </w:r>
    </w:p>
    <w:p w:rsidR="00C407A8" w:rsidP="00EA7C56" w:rsidRDefault="00C407A8" w14:paraId="40CB4536" w14:textId="77777777">
      <w:pPr>
        <w:shd w:val="clear" w:color="auto" w:fill="FFFFFF"/>
        <w:spacing w:before="161" w:after="161"/>
        <w:rPr>
          <w:rFonts w:asciiTheme="majorHAnsi" w:hAnsiTheme="majorHAnsi" w:cstheme="majorHAnsi"/>
          <w:szCs w:val="20"/>
        </w:rPr>
      </w:pPr>
    </w:p>
    <w:p w:rsidRPr="00FD67A0" w:rsidR="00EA7C56" w:rsidP="00EA7C56" w:rsidRDefault="00EA7C56" w14:paraId="0CEBF329" w14:textId="4CCCB0BF">
      <w:pPr>
        <w:pStyle w:val="Heading1"/>
        <w:rPr>
          <w:rFonts w:asciiTheme="majorHAnsi" w:hAnsiTheme="majorHAnsi" w:cstheme="majorHAnsi"/>
          <w:color w:val="C00000"/>
        </w:rPr>
      </w:pPr>
      <w:bookmarkStart w:name="_Toc494124439" w:id="6"/>
      <w:bookmarkStart w:name="_Toc157443243" w:id="7"/>
      <w:r w:rsidRPr="00FD67A0">
        <w:rPr>
          <w:rFonts w:eastAsia="MS Mincho" w:asciiTheme="majorHAnsi" w:hAnsiTheme="majorHAnsi" w:cstheme="majorHAnsi"/>
          <w:bCs/>
          <w:color w:val="C00000"/>
          <w:szCs w:val="28"/>
        </w:rPr>
        <w:t>4</w:t>
      </w:r>
      <w:r w:rsidRPr="00FD67A0">
        <w:rPr>
          <w:rFonts w:eastAsia="MS Mincho" w:asciiTheme="majorHAnsi" w:hAnsiTheme="majorHAnsi" w:cstheme="majorHAnsi"/>
          <w:b w:val="0"/>
          <w:bCs/>
          <w:color w:val="C00000"/>
          <w:sz w:val="20"/>
          <w:szCs w:val="24"/>
        </w:rPr>
        <w:t xml:space="preserve">. </w:t>
      </w:r>
      <w:bookmarkEnd w:id="6"/>
      <w:bookmarkEnd w:id="7"/>
      <w:r w:rsidRPr="00A5797F" w:rsidR="00A5797F">
        <w:rPr>
          <w:rFonts w:asciiTheme="majorHAnsi" w:hAnsiTheme="majorHAnsi" w:cstheme="majorHAnsi"/>
          <w:color w:val="C00000"/>
        </w:rPr>
        <w:t>Curriculum balance and time</w:t>
      </w:r>
    </w:p>
    <w:p w:rsidRPr="00A5797F" w:rsidR="00A5797F" w:rsidP="00A5797F" w:rsidRDefault="0052741E" w14:paraId="51773941" w14:textId="1B580CFE">
      <w:pPr>
        <w:spacing w:after="0"/>
        <w:rPr>
          <w:rFonts w:asciiTheme="majorHAnsi" w:hAnsiTheme="majorHAnsi" w:cstheme="majorHAnsi"/>
        </w:rPr>
      </w:pPr>
      <w:bookmarkStart w:name="_Toc494124440" w:id="8"/>
      <w:r>
        <w:rPr>
          <w:rFonts w:asciiTheme="majorHAnsi" w:hAnsiTheme="majorHAnsi" w:cstheme="majorHAnsi"/>
        </w:rPr>
        <w:t>P</w:t>
      </w:r>
      <w:r w:rsidRPr="00A5797F" w:rsidR="00A5797F">
        <w:rPr>
          <w:rFonts w:asciiTheme="majorHAnsi" w:hAnsiTheme="majorHAnsi" w:cstheme="majorHAnsi"/>
        </w:rPr>
        <w:t>arents and pupils are entitled to expect that, in Church schools, Christianity should be the majority religion studied in each year group and should be at least 50% of curriculum time. Sufficient dedicated curriculum time, meeting explicitly RE objectives, however organised, should be committed to the delivery of RE. This should aim to be close to 10% but must be no less than 5% in key stages 1-4.</w:t>
      </w:r>
    </w:p>
    <w:p w:rsidR="00A5797F" w:rsidP="00A5797F" w:rsidRDefault="00A5797F" w14:paraId="41BD0C19" w14:textId="65DC6673">
      <w:pPr>
        <w:spacing w:after="0"/>
        <w:rPr>
          <w:rFonts w:asciiTheme="majorHAnsi" w:hAnsiTheme="majorHAnsi" w:cstheme="majorHAnsi"/>
        </w:rPr>
      </w:pPr>
      <w:r w:rsidRPr="00A5797F">
        <w:rPr>
          <w:rFonts w:asciiTheme="majorHAnsi" w:hAnsiTheme="majorHAnsi" w:cstheme="majorHAnsi"/>
        </w:rPr>
        <w:t>Whilst there must be links, collective worship is not considered curriculum time for RE or the teaching of RE.</w:t>
      </w:r>
    </w:p>
    <w:p w:rsidR="00641468" w:rsidP="60F2CE16" w:rsidRDefault="00641468" w14:paraId="509E63F7" w14:textId="53315FF2">
      <w:pPr>
        <w:spacing w:after="0"/>
        <w:rPr>
          <w:rFonts w:ascii="Calibri Light" w:hAnsi="Calibri Light" w:cs="Calibri Light" w:asciiTheme="majorAscii" w:hAnsiTheme="majorAscii" w:cstheme="majorAscii"/>
        </w:rPr>
      </w:pPr>
      <w:r w:rsidRPr="60F2CE16" w:rsidR="42278DCD">
        <w:rPr>
          <w:rFonts w:ascii="Calibri Light" w:hAnsi="Calibri Light" w:cs="Calibri Light" w:asciiTheme="majorAscii" w:hAnsiTheme="majorAscii" w:cstheme="majorAscii"/>
        </w:rPr>
        <w:t>For all year groups, RE lessons will be delivered in a morning session.</w:t>
      </w:r>
    </w:p>
    <w:p w:rsidR="00641468" w:rsidP="006A52C9" w:rsidRDefault="00641468" w14:paraId="1679390E" w14:textId="438E9425">
      <w:pPr>
        <w:spacing w:after="0"/>
        <w:rPr>
          <w:rFonts w:asciiTheme="majorHAnsi" w:hAnsiTheme="majorHAnsi" w:cstheme="majorHAnsi"/>
        </w:rPr>
      </w:pPr>
    </w:p>
    <w:p w:rsidRPr="00FD67A0" w:rsidR="00641468" w:rsidP="00641468" w:rsidRDefault="00641468" w14:paraId="3C4857DA" w14:textId="5CE5E89A">
      <w:pPr>
        <w:pStyle w:val="Heading1"/>
        <w:rPr>
          <w:rFonts w:asciiTheme="majorHAnsi" w:hAnsiTheme="majorHAnsi" w:cstheme="majorHAnsi"/>
          <w:color w:val="C00000"/>
        </w:rPr>
      </w:pPr>
      <w:bookmarkStart w:name="_Toc157443244" w:id="9"/>
      <w:r>
        <w:rPr>
          <w:rFonts w:eastAsia="MS Mincho" w:asciiTheme="majorHAnsi" w:hAnsiTheme="majorHAnsi" w:cstheme="majorHAnsi"/>
          <w:bCs/>
          <w:color w:val="C00000"/>
          <w:szCs w:val="28"/>
        </w:rPr>
        <w:t>5</w:t>
      </w:r>
      <w:r w:rsidRPr="00FD67A0">
        <w:rPr>
          <w:rFonts w:eastAsia="MS Mincho" w:asciiTheme="majorHAnsi" w:hAnsiTheme="majorHAnsi" w:cstheme="majorHAnsi"/>
          <w:b w:val="0"/>
          <w:bCs/>
          <w:color w:val="C00000"/>
          <w:sz w:val="20"/>
          <w:szCs w:val="24"/>
        </w:rPr>
        <w:t xml:space="preserve">. </w:t>
      </w:r>
      <w:bookmarkEnd w:id="9"/>
      <w:r w:rsidRPr="0052741E" w:rsidR="0052741E">
        <w:rPr>
          <w:rFonts w:asciiTheme="majorHAnsi" w:hAnsiTheme="majorHAnsi" w:cstheme="majorHAnsi"/>
          <w:color w:val="C00000"/>
        </w:rPr>
        <w:t>Teaching and learning</w:t>
      </w:r>
    </w:p>
    <w:p w:rsidRPr="006A52C9" w:rsidR="00641468" w:rsidP="006A52C9" w:rsidRDefault="00641468" w14:paraId="7D35A30D" w14:textId="77777777">
      <w:pPr>
        <w:spacing w:after="0"/>
        <w:rPr>
          <w:rFonts w:asciiTheme="majorHAnsi" w:hAnsiTheme="majorHAnsi" w:cstheme="majorHAnsi"/>
        </w:rPr>
      </w:pPr>
    </w:p>
    <w:p w:rsidRPr="00942AA1" w:rsidR="00942AA1" w:rsidP="00942AA1" w:rsidRDefault="00942AA1" w14:paraId="2BE130C3" w14:textId="77777777">
      <w:pPr>
        <w:spacing w:after="0"/>
        <w:rPr>
          <w:rFonts w:asciiTheme="majorHAnsi" w:hAnsiTheme="majorHAnsi" w:cstheme="majorBidi"/>
        </w:rPr>
      </w:pPr>
      <w:r w:rsidRPr="00942AA1">
        <w:rPr>
          <w:rFonts w:asciiTheme="majorHAnsi" w:hAnsiTheme="majorHAnsi" w:cstheme="majorBidi"/>
        </w:rPr>
        <w:t>Learning activities provide fully for the needs of all pupils, so that they develop a wide range of skills including enquiry, analysis, interpretation, evaluation and reflection. RE lessons provide a safe space to explore their own religious, spiritual and/ or philosophical ways of seeing, living and thinking, believing and belonging. They provide opportunities to engage in meaningful and informed dialogue with those of all religions and worldviews.</w:t>
      </w:r>
    </w:p>
    <w:p w:rsidRPr="00942AA1" w:rsidR="00942AA1" w:rsidP="00942AA1" w:rsidRDefault="00942AA1" w14:paraId="791882FA" w14:textId="77777777">
      <w:pPr>
        <w:spacing w:after="0"/>
        <w:rPr>
          <w:rFonts w:asciiTheme="majorHAnsi" w:hAnsiTheme="majorHAnsi" w:cstheme="majorBidi"/>
        </w:rPr>
      </w:pPr>
    </w:p>
    <w:p w:rsidR="0091081E" w:rsidP="00942AA1" w:rsidRDefault="00942AA1" w14:paraId="15F7DDDB" w14:textId="0C5B5D46">
      <w:pPr>
        <w:spacing w:after="0"/>
        <w:rPr>
          <w:rFonts w:asciiTheme="majorHAnsi" w:hAnsiTheme="majorHAnsi" w:cstheme="majorBidi"/>
        </w:rPr>
      </w:pPr>
      <w:r w:rsidRPr="00942AA1">
        <w:rPr>
          <w:rFonts w:asciiTheme="majorHAnsi" w:hAnsiTheme="majorHAnsi" w:cstheme="majorBidi"/>
        </w:rPr>
        <w:lastRenderedPageBreak/>
        <w:t>Pupils experience opportunities to learn and express themselves through an enquiry-based style of learning by:</w:t>
      </w:r>
    </w:p>
    <w:p w:rsidRPr="00942AA1" w:rsidR="00942AA1" w:rsidP="00942AA1" w:rsidRDefault="00942AA1" w14:paraId="5C609FE7" w14:textId="5CB25153">
      <w:pPr>
        <w:pStyle w:val="ListParagraph"/>
        <w:numPr>
          <w:ilvl w:val="0"/>
          <w:numId w:val="12"/>
        </w:numPr>
        <w:spacing w:after="0"/>
        <w:rPr>
          <w:rFonts w:asciiTheme="majorHAnsi" w:hAnsiTheme="majorHAnsi" w:cstheme="majorHAnsi"/>
        </w:rPr>
      </w:pPr>
      <w:r w:rsidRPr="00942AA1">
        <w:rPr>
          <w:rFonts w:asciiTheme="majorHAnsi" w:hAnsiTheme="majorHAnsi" w:cstheme="majorHAnsi"/>
        </w:rPr>
        <w:t>Posing and discussing 'big' and challenging questions</w:t>
      </w:r>
      <w:r>
        <w:rPr>
          <w:rFonts w:asciiTheme="majorHAnsi" w:hAnsiTheme="majorHAnsi" w:cstheme="majorHAnsi"/>
        </w:rPr>
        <w:t>.</w:t>
      </w:r>
    </w:p>
    <w:p w:rsidRPr="00942AA1" w:rsidR="00942AA1" w:rsidP="00942AA1" w:rsidRDefault="00942AA1" w14:paraId="01E353B6"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Reading and critically analysing texts.</w:t>
      </w:r>
    </w:p>
    <w:p w:rsidRPr="00942AA1" w:rsidR="00942AA1" w:rsidP="00942AA1" w:rsidRDefault="00942AA1" w14:paraId="090F2B16"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Interpreting information from different sources.</w:t>
      </w:r>
    </w:p>
    <w:p w:rsidRPr="00942AA1" w:rsidR="00942AA1" w:rsidP="00942AA1" w:rsidRDefault="00942AA1" w14:paraId="25F4A6CA"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Seeking information for themselves in libraries and on computers.</w:t>
      </w:r>
    </w:p>
    <w:p w:rsidRPr="00942AA1" w:rsidR="00942AA1" w:rsidP="00942AA1" w:rsidRDefault="00942AA1" w14:paraId="35AF5BE8"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Listening to and discussing with the teacher and other pupils.</w:t>
      </w:r>
    </w:p>
    <w:p w:rsidRPr="00942AA1" w:rsidR="00942AA1" w:rsidP="00942AA1" w:rsidRDefault="00942AA1" w14:paraId="23659748"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Engaging in pair and group work.</w:t>
      </w:r>
    </w:p>
    <w:p w:rsidRPr="00942AA1" w:rsidR="00942AA1" w:rsidP="00942AA1" w:rsidRDefault="00942AA1" w14:paraId="0B696599" w14:textId="3FE6B62B">
      <w:pPr>
        <w:pStyle w:val="ListParagraph"/>
        <w:numPr>
          <w:ilvl w:val="0"/>
          <w:numId w:val="12"/>
        </w:numPr>
        <w:spacing w:after="0"/>
        <w:rPr>
          <w:rFonts w:asciiTheme="majorHAnsi" w:hAnsiTheme="majorHAnsi" w:cstheme="majorHAnsi"/>
        </w:rPr>
      </w:pPr>
      <w:r w:rsidRPr="00942AA1">
        <w:rPr>
          <w:rFonts w:asciiTheme="majorHAnsi" w:hAnsiTheme="majorHAnsi" w:cstheme="majorHAnsi"/>
        </w:rPr>
        <w:t>Exploring a range of media such as artefacts, pictures, photographs, music and drama.</w:t>
      </w:r>
    </w:p>
    <w:p w:rsidRPr="00942AA1" w:rsidR="00942AA1" w:rsidP="00942AA1" w:rsidRDefault="00942AA1" w14:paraId="656B5A26"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Experiencing visits and visitors.</w:t>
      </w:r>
    </w:p>
    <w:p w:rsidRPr="00942AA1" w:rsidR="00942AA1" w:rsidP="00942AA1" w:rsidRDefault="00942AA1" w14:paraId="626E4D27"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Taking part in outdoor learning.</w:t>
      </w:r>
    </w:p>
    <w:p w:rsidRPr="00942AA1" w:rsidR="00942AA1" w:rsidP="00942AA1" w:rsidRDefault="00942AA1" w14:paraId="3C92B9D8" w14:textId="77777777">
      <w:pPr>
        <w:pStyle w:val="ListParagraph"/>
        <w:numPr>
          <w:ilvl w:val="0"/>
          <w:numId w:val="12"/>
        </w:numPr>
        <w:spacing w:after="0"/>
        <w:rPr>
          <w:rFonts w:asciiTheme="majorHAnsi" w:hAnsiTheme="majorHAnsi" w:cstheme="majorHAnsi"/>
        </w:rPr>
      </w:pPr>
      <w:r w:rsidRPr="00942AA1">
        <w:rPr>
          <w:rFonts w:asciiTheme="majorHAnsi" w:hAnsiTheme="majorHAnsi" w:cstheme="majorHAnsi"/>
        </w:rPr>
        <w:t>Taking time for reflection.</w:t>
      </w:r>
    </w:p>
    <w:p w:rsidR="00942AA1" w:rsidP="00942AA1" w:rsidRDefault="00942AA1" w14:paraId="573BF710" w14:textId="77777777">
      <w:pPr>
        <w:spacing w:after="0"/>
        <w:rPr>
          <w:rFonts w:asciiTheme="majorHAnsi" w:hAnsiTheme="majorHAnsi" w:cstheme="majorBidi"/>
        </w:rPr>
      </w:pPr>
    </w:p>
    <w:p w:rsidRPr="00942AA1" w:rsidR="00942AA1" w:rsidP="00942AA1" w:rsidRDefault="00942AA1" w14:paraId="36DE04BD" w14:textId="77777777">
      <w:pPr>
        <w:spacing w:after="0"/>
        <w:rPr>
          <w:rFonts w:asciiTheme="majorHAnsi" w:hAnsiTheme="majorHAnsi" w:cstheme="majorBidi"/>
        </w:rPr>
      </w:pPr>
      <w:r w:rsidRPr="00942AA1">
        <w:rPr>
          <w:rFonts w:asciiTheme="majorHAnsi" w:hAnsiTheme="majorHAnsi" w:cstheme="majorBidi"/>
        </w:rPr>
        <w:t>Teaching in RE challenges stereotypes, misinformation and misconceptions about race, gender and religion. Lessons seek to present religions and world views in all their richness and diversity in terms of beliefs, traditions, customs and lifestyle in a sensitive and accurate way in order to encourage a positive attitude towards diversity. All questions, views, and opinions are treated with sensitivity and respect.</w:t>
      </w:r>
    </w:p>
    <w:p w:rsidR="00942AA1" w:rsidP="00942AA1" w:rsidRDefault="00942AA1" w14:paraId="603BBF20" w14:textId="2FDE9546">
      <w:pPr>
        <w:spacing w:after="0"/>
        <w:rPr>
          <w:rFonts w:asciiTheme="majorHAnsi" w:hAnsiTheme="majorHAnsi" w:cstheme="majorBidi"/>
        </w:rPr>
      </w:pPr>
      <w:r w:rsidRPr="00942AA1">
        <w:rPr>
          <w:rFonts w:asciiTheme="majorHAnsi" w:hAnsiTheme="majorHAnsi" w:cstheme="majorBidi"/>
        </w:rPr>
        <w:t xml:space="preserve">Teachers establish clear links between elements of religious belief and practice and aspects of the children's own lives. Teaching enables pupils to gain something of personal value from their study of religious belief and practice, for example, the way that they might apply insights gained from religious stories to </w:t>
      </w:r>
      <w:r w:rsidR="00200AD2">
        <w:rPr>
          <w:rFonts w:asciiTheme="majorHAnsi" w:hAnsiTheme="majorHAnsi" w:cstheme="majorBidi"/>
        </w:rPr>
        <w:t>their</w:t>
      </w:r>
      <w:r w:rsidRPr="00942AA1">
        <w:rPr>
          <w:rFonts w:asciiTheme="majorHAnsi" w:hAnsiTheme="majorHAnsi" w:cstheme="majorBidi"/>
        </w:rPr>
        <w:t xml:space="preserve"> own lives.</w:t>
      </w:r>
    </w:p>
    <w:p w:rsidR="00942AA1" w:rsidP="00942AA1" w:rsidRDefault="00942AA1" w14:paraId="4460B98D" w14:textId="4DBB3202">
      <w:pPr>
        <w:spacing w:after="0"/>
        <w:rPr>
          <w:rFonts w:asciiTheme="majorHAnsi" w:hAnsiTheme="majorHAnsi" w:cstheme="majorHAnsi"/>
        </w:rPr>
      </w:pPr>
    </w:p>
    <w:p w:rsidRPr="00FD67A0" w:rsidR="002953A6" w:rsidP="002953A6" w:rsidRDefault="002953A6" w14:paraId="75DCEF8F" w14:textId="59C59031">
      <w:pPr>
        <w:pStyle w:val="Heading1"/>
        <w:rPr>
          <w:rFonts w:asciiTheme="majorHAnsi" w:hAnsiTheme="majorHAnsi" w:cstheme="majorHAnsi"/>
          <w:color w:val="C00000"/>
        </w:rPr>
      </w:pPr>
      <w:bookmarkStart w:name="_Toc157443245" w:id="10"/>
      <w:r>
        <w:rPr>
          <w:rFonts w:asciiTheme="majorHAnsi" w:hAnsiTheme="majorHAnsi" w:cstheme="majorHAnsi"/>
          <w:color w:val="C00000"/>
        </w:rPr>
        <w:t>6</w:t>
      </w:r>
      <w:r w:rsidRPr="00FD67A0">
        <w:rPr>
          <w:rFonts w:asciiTheme="majorHAnsi" w:hAnsiTheme="majorHAnsi" w:cstheme="majorHAnsi"/>
          <w:color w:val="C00000"/>
        </w:rPr>
        <w:t xml:space="preserve">. </w:t>
      </w:r>
      <w:bookmarkEnd w:id="10"/>
      <w:r w:rsidRPr="00200AD2" w:rsidR="00200AD2">
        <w:rPr>
          <w:rFonts w:asciiTheme="majorHAnsi" w:hAnsiTheme="majorHAnsi" w:cstheme="majorHAnsi"/>
          <w:color w:val="C00000"/>
        </w:rPr>
        <w:t>Cross-curricular links</w:t>
      </w:r>
    </w:p>
    <w:p w:rsidRPr="00200AD2" w:rsidR="00200AD2" w:rsidP="00200AD2" w:rsidRDefault="00200AD2" w14:paraId="7C3DA0C1" w14:textId="6BD0EDDE">
      <w:pPr>
        <w:pStyle w:val="BodyText"/>
        <w:ind w:left="0" w:right="196" w:firstLine="0"/>
        <w:rPr>
          <w:rFonts w:asciiTheme="majorHAnsi" w:hAnsiTheme="majorHAnsi" w:eastAsiaTheme="minorHAnsi" w:cstheme="majorBidi"/>
          <w:sz w:val="22"/>
          <w:szCs w:val="22"/>
        </w:rPr>
      </w:pPr>
      <w:r w:rsidRPr="00200AD2">
        <w:rPr>
          <w:rFonts w:asciiTheme="majorHAnsi" w:hAnsiTheme="majorHAnsi" w:eastAsiaTheme="minorHAnsi" w:cstheme="majorBidi"/>
          <w:sz w:val="22"/>
          <w:szCs w:val="22"/>
        </w:rPr>
        <w:t xml:space="preserve">Religious </w:t>
      </w:r>
      <w:r>
        <w:rPr>
          <w:rFonts w:asciiTheme="majorHAnsi" w:hAnsiTheme="majorHAnsi" w:eastAsiaTheme="minorHAnsi" w:cstheme="majorBidi"/>
          <w:sz w:val="22"/>
          <w:szCs w:val="22"/>
        </w:rPr>
        <w:t>E</w:t>
      </w:r>
      <w:r w:rsidRPr="00200AD2">
        <w:rPr>
          <w:rFonts w:asciiTheme="majorHAnsi" w:hAnsiTheme="majorHAnsi" w:eastAsiaTheme="minorHAnsi" w:cstheme="majorBidi"/>
          <w:sz w:val="22"/>
          <w:szCs w:val="22"/>
        </w:rPr>
        <w:t>ducation supports the development of general educational abilities such as literacy, empathy and the ability to express thoughts, feelings and personal beliefs. RE also makes a major contribution to pupils' SMSC development. It addresses issues which arise in a range of subjects, such as English, art, drama and history, geography, computing, music as well as personal, social and emotional education and citizenship.</w:t>
      </w:r>
    </w:p>
    <w:p w:rsidR="00200AD2" w:rsidP="002953A6" w:rsidRDefault="00200AD2" w14:paraId="4B00E428" w14:textId="77777777">
      <w:pPr>
        <w:spacing w:after="0"/>
        <w:rPr>
          <w:rFonts w:asciiTheme="majorHAnsi" w:hAnsiTheme="majorHAnsi" w:cstheme="majorHAnsi"/>
          <w:b/>
        </w:rPr>
      </w:pPr>
    </w:p>
    <w:p w:rsidR="00200AD2" w:rsidP="002953A6" w:rsidRDefault="00200AD2" w14:paraId="09E928EF" w14:textId="77777777">
      <w:pPr>
        <w:spacing w:after="0"/>
        <w:rPr>
          <w:rFonts w:asciiTheme="majorHAnsi" w:hAnsiTheme="majorHAnsi" w:cstheme="majorHAnsi"/>
          <w:b/>
        </w:rPr>
      </w:pPr>
      <w:r w:rsidRPr="00200AD2">
        <w:rPr>
          <w:rFonts w:asciiTheme="majorHAnsi" w:hAnsiTheme="majorHAnsi" w:cstheme="majorHAnsi"/>
          <w:b/>
        </w:rPr>
        <w:t>The contribution Religious Education makes to other curriculum areas:</w:t>
      </w:r>
    </w:p>
    <w:p w:rsidRPr="00200AD2" w:rsidR="00200AD2" w:rsidP="00200AD2" w:rsidRDefault="00200AD2" w14:paraId="07076EA7" w14:textId="5A2A1314">
      <w:pPr>
        <w:spacing w:after="0"/>
        <w:rPr>
          <w:rFonts w:asciiTheme="majorHAnsi" w:hAnsiTheme="majorHAnsi" w:cstheme="majorHAnsi"/>
        </w:rPr>
      </w:pPr>
      <w:r w:rsidRPr="00200AD2">
        <w:rPr>
          <w:rFonts w:asciiTheme="majorHAnsi" w:hAnsiTheme="majorHAnsi" w:cstheme="majorHAnsi"/>
        </w:rPr>
        <w:t>RE contributes to student's spiritua</w:t>
      </w:r>
      <w:r>
        <w:rPr>
          <w:rFonts w:asciiTheme="majorHAnsi" w:hAnsiTheme="majorHAnsi" w:cstheme="majorHAnsi"/>
        </w:rPr>
        <w:t>l</w:t>
      </w:r>
      <w:r w:rsidRPr="00200AD2">
        <w:rPr>
          <w:rFonts w:asciiTheme="majorHAnsi" w:hAnsiTheme="majorHAnsi" w:cstheme="majorHAnsi"/>
        </w:rPr>
        <w:t>/philosophical development by</w:t>
      </w:r>
      <w:r>
        <w:rPr>
          <w:rFonts w:asciiTheme="majorHAnsi" w:hAnsiTheme="majorHAnsi" w:cstheme="majorHAnsi"/>
        </w:rPr>
        <w:t>:</w:t>
      </w:r>
    </w:p>
    <w:p w:rsidRPr="00200AD2" w:rsidR="00200AD2" w:rsidP="00200AD2" w:rsidRDefault="00200AD2" w14:paraId="2ACADE84"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Discussing and reflecting on questions of meaning and truth such as the origins of the universe, good and evil, life after death, beliefs about God and humanity and values such as justice, honesty and truth.</w:t>
      </w:r>
    </w:p>
    <w:p w:rsidRPr="00200AD2" w:rsidR="00200AD2" w:rsidP="00200AD2" w:rsidRDefault="00200AD2" w14:paraId="43C73C7A" w14:textId="2794DDC9">
      <w:pPr>
        <w:pStyle w:val="ListParagraph"/>
        <w:numPr>
          <w:ilvl w:val="0"/>
          <w:numId w:val="12"/>
        </w:numPr>
        <w:spacing w:after="0"/>
        <w:rPr>
          <w:rFonts w:asciiTheme="majorHAnsi" w:hAnsiTheme="majorHAnsi" w:cstheme="majorHAnsi"/>
        </w:rPr>
      </w:pPr>
      <w:r w:rsidRPr="00200AD2">
        <w:rPr>
          <w:rFonts w:asciiTheme="majorHAnsi" w:hAnsiTheme="majorHAnsi" w:cstheme="majorHAnsi"/>
        </w:rPr>
        <w:t>Learning about and reflecting on important concepts and experiences such as love, trust, forgiveness, obedience and sacrifice.</w:t>
      </w:r>
    </w:p>
    <w:p w:rsidRPr="00200AD2" w:rsidR="00200AD2" w:rsidP="00200AD2" w:rsidRDefault="00200AD2" w14:paraId="4D67FBF2"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Valuing relationships and developing a sense of belonging.</w:t>
      </w:r>
    </w:p>
    <w:p w:rsidRPr="00200AD2" w:rsidR="00200AD2" w:rsidP="00200AD2" w:rsidRDefault="00200AD2" w14:paraId="293954C6" w14:textId="150D2CBB">
      <w:pPr>
        <w:pStyle w:val="ListParagraph"/>
        <w:numPr>
          <w:ilvl w:val="0"/>
          <w:numId w:val="12"/>
        </w:numPr>
        <w:spacing w:after="0"/>
        <w:rPr>
          <w:rFonts w:asciiTheme="majorHAnsi" w:hAnsiTheme="majorHAnsi" w:cstheme="majorHAnsi"/>
        </w:rPr>
      </w:pPr>
      <w:r w:rsidRPr="00200AD2">
        <w:rPr>
          <w:rFonts w:asciiTheme="majorHAnsi" w:hAnsiTheme="majorHAnsi" w:cstheme="majorHAnsi"/>
        </w:rPr>
        <w:t>Considering how religions and beliefs regard the value and purpose of human beings, the importance of the environment and the significance of emotions such as love, anger, joy, jealousy, happiness and pain.</w:t>
      </w:r>
    </w:p>
    <w:p w:rsidRPr="00200AD2" w:rsidR="00200AD2" w:rsidP="00200AD2" w:rsidRDefault="00200AD2" w14:paraId="1775EBF3"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Developing their own ideas and views on religious and spiritual issues.</w:t>
      </w:r>
    </w:p>
    <w:p w:rsidR="00200AD2" w:rsidP="002953A6" w:rsidRDefault="00200AD2" w14:paraId="1C700972" w14:textId="77777777">
      <w:pPr>
        <w:spacing w:after="0"/>
        <w:rPr>
          <w:rFonts w:asciiTheme="majorHAnsi" w:hAnsiTheme="majorHAnsi" w:cstheme="majorHAnsi"/>
          <w:b/>
        </w:rPr>
      </w:pPr>
    </w:p>
    <w:p w:rsidRPr="00200AD2" w:rsidR="00200AD2" w:rsidP="00200AD2" w:rsidRDefault="00200AD2" w14:paraId="75E1CA0F" w14:textId="3EEABD24">
      <w:pPr>
        <w:spacing w:after="0"/>
        <w:rPr>
          <w:rFonts w:asciiTheme="majorHAnsi" w:hAnsiTheme="majorHAnsi" w:cstheme="majorHAnsi"/>
        </w:rPr>
      </w:pPr>
      <w:r w:rsidRPr="00200AD2">
        <w:rPr>
          <w:rFonts w:asciiTheme="majorHAnsi" w:hAnsiTheme="majorHAnsi" w:cstheme="majorHAnsi"/>
        </w:rPr>
        <w:t xml:space="preserve">RE contributes to student's </w:t>
      </w:r>
      <w:r>
        <w:rPr>
          <w:rFonts w:asciiTheme="majorHAnsi" w:hAnsiTheme="majorHAnsi" w:cstheme="majorHAnsi"/>
        </w:rPr>
        <w:t>moral</w:t>
      </w:r>
      <w:r w:rsidRPr="00200AD2">
        <w:rPr>
          <w:rFonts w:asciiTheme="majorHAnsi" w:hAnsiTheme="majorHAnsi" w:cstheme="majorHAnsi"/>
        </w:rPr>
        <w:t xml:space="preserve"> development by</w:t>
      </w:r>
      <w:r>
        <w:rPr>
          <w:rFonts w:asciiTheme="majorHAnsi" w:hAnsiTheme="majorHAnsi" w:cstheme="majorHAnsi"/>
        </w:rPr>
        <w:t>:</w:t>
      </w:r>
    </w:p>
    <w:p w:rsidRPr="00200AD2" w:rsidR="00200AD2" w:rsidP="00200AD2" w:rsidRDefault="00200AD2" w14:paraId="2CC917A0"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By enabling students to value themselves and others.</w:t>
      </w:r>
    </w:p>
    <w:p w:rsidRPr="00200AD2" w:rsidR="00200AD2" w:rsidP="00200AD2" w:rsidRDefault="00200AD2" w14:paraId="399C2B38"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Exploring the influence of family, friends and other sources on moral choices.</w:t>
      </w:r>
    </w:p>
    <w:p w:rsidRPr="00200AD2" w:rsidR="00200AD2" w:rsidP="00200AD2" w:rsidRDefault="00200AD2" w14:paraId="3732D1DF"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Considering what is of ultimate value both to students and people within religious traditions.</w:t>
      </w:r>
    </w:p>
    <w:p w:rsidRPr="00200AD2" w:rsidR="00200AD2" w:rsidP="00200AD2" w:rsidRDefault="00200AD2" w14:paraId="33AA1946"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Developing an understanding in religion of the key values and moral choices.</w:t>
      </w:r>
    </w:p>
    <w:p w:rsidRPr="00200AD2" w:rsidR="00200AD2" w:rsidP="00200AD2" w:rsidRDefault="00200AD2" w14:paraId="1F98744A" w14:textId="77777777">
      <w:pPr>
        <w:pStyle w:val="ListParagraph"/>
        <w:numPr>
          <w:ilvl w:val="0"/>
          <w:numId w:val="12"/>
        </w:numPr>
        <w:spacing w:after="0"/>
        <w:rPr>
          <w:rFonts w:asciiTheme="majorHAnsi" w:hAnsiTheme="majorHAnsi" w:cstheme="majorHAnsi"/>
        </w:rPr>
      </w:pPr>
      <w:r w:rsidRPr="00200AD2">
        <w:rPr>
          <w:rFonts w:asciiTheme="majorHAnsi" w:hAnsiTheme="majorHAnsi" w:cstheme="majorHAnsi"/>
        </w:rPr>
        <w:t>Considering ethical issues especially justice, which promotes racial and religious respect.</w:t>
      </w:r>
    </w:p>
    <w:p w:rsidRPr="00200AD2" w:rsidR="00200AD2" w:rsidP="00200AD2" w:rsidRDefault="00200AD2" w14:paraId="36B1F6E7" w14:textId="7F5B65CA">
      <w:pPr>
        <w:pStyle w:val="ListParagraph"/>
        <w:numPr>
          <w:ilvl w:val="0"/>
          <w:numId w:val="12"/>
        </w:numPr>
        <w:spacing w:after="0"/>
        <w:rPr>
          <w:rFonts w:asciiTheme="majorHAnsi" w:hAnsiTheme="majorHAnsi" w:cstheme="majorHAnsi"/>
        </w:rPr>
      </w:pPr>
      <w:r w:rsidRPr="00200AD2">
        <w:rPr>
          <w:rFonts w:asciiTheme="majorHAnsi" w:hAnsiTheme="majorHAnsi" w:cstheme="majorHAnsi"/>
        </w:rPr>
        <w:lastRenderedPageBreak/>
        <w:t>Exploring the influence of family, friends and media on moral choices and how society is influenced by teachings and guidance from religions and beliefs.</w:t>
      </w:r>
    </w:p>
    <w:p w:rsidR="00200AD2" w:rsidP="00200AD2" w:rsidRDefault="00200AD2" w14:paraId="6459C259" w14:textId="7F0861E5">
      <w:pPr>
        <w:pStyle w:val="ListParagraph"/>
        <w:numPr>
          <w:ilvl w:val="0"/>
          <w:numId w:val="12"/>
        </w:numPr>
        <w:spacing w:after="0"/>
        <w:rPr>
          <w:rFonts w:asciiTheme="majorHAnsi" w:hAnsiTheme="majorHAnsi" w:cstheme="majorHAnsi"/>
        </w:rPr>
      </w:pPr>
      <w:r w:rsidRPr="00200AD2">
        <w:rPr>
          <w:rFonts w:asciiTheme="majorHAnsi" w:hAnsiTheme="majorHAnsi" w:cstheme="majorHAnsi"/>
        </w:rPr>
        <w:t>Reflecting on the importance of rights and responsibilities and developing a sense of conscience.</w:t>
      </w:r>
    </w:p>
    <w:p w:rsidR="002B571E" w:rsidP="002B571E" w:rsidRDefault="002B571E" w14:paraId="7FA094AF" w14:textId="1B0EFB25">
      <w:pPr>
        <w:spacing w:after="0"/>
        <w:rPr>
          <w:rFonts w:asciiTheme="majorHAnsi" w:hAnsiTheme="majorHAnsi" w:cstheme="majorHAnsi"/>
        </w:rPr>
      </w:pPr>
    </w:p>
    <w:p w:rsidRPr="00200AD2" w:rsidR="002B571E" w:rsidP="002B571E" w:rsidRDefault="002B571E" w14:paraId="39E148ED" w14:textId="29D0B331">
      <w:pPr>
        <w:spacing w:after="0"/>
        <w:rPr>
          <w:rFonts w:asciiTheme="majorHAnsi" w:hAnsiTheme="majorHAnsi" w:cstheme="majorHAnsi"/>
        </w:rPr>
      </w:pPr>
      <w:r w:rsidRPr="00200AD2">
        <w:rPr>
          <w:rFonts w:asciiTheme="majorHAnsi" w:hAnsiTheme="majorHAnsi" w:cstheme="majorHAnsi"/>
        </w:rPr>
        <w:t xml:space="preserve">RE contributes to student's </w:t>
      </w:r>
      <w:r w:rsidR="00CC024B">
        <w:rPr>
          <w:rFonts w:asciiTheme="majorHAnsi" w:hAnsiTheme="majorHAnsi" w:cstheme="majorHAnsi"/>
        </w:rPr>
        <w:t>social</w:t>
      </w:r>
      <w:r w:rsidRPr="00200AD2">
        <w:rPr>
          <w:rFonts w:asciiTheme="majorHAnsi" w:hAnsiTheme="majorHAnsi" w:cstheme="majorHAnsi"/>
        </w:rPr>
        <w:t xml:space="preserve"> development by</w:t>
      </w:r>
      <w:r>
        <w:rPr>
          <w:rFonts w:asciiTheme="majorHAnsi" w:hAnsiTheme="majorHAnsi" w:cstheme="majorHAnsi"/>
        </w:rPr>
        <w:t>:</w:t>
      </w:r>
    </w:p>
    <w:p w:rsidRPr="00CC024B" w:rsidR="00CC024B" w:rsidP="00CC024B" w:rsidRDefault="00CC024B" w14:paraId="4EF8E9C6" w14:textId="77777777">
      <w:pPr>
        <w:pStyle w:val="ListParagraph"/>
        <w:numPr>
          <w:ilvl w:val="0"/>
          <w:numId w:val="12"/>
        </w:numPr>
        <w:spacing w:after="0"/>
        <w:rPr>
          <w:rFonts w:asciiTheme="majorHAnsi" w:hAnsiTheme="majorHAnsi" w:cstheme="majorHAnsi"/>
        </w:rPr>
      </w:pPr>
      <w:r w:rsidRPr="00CC024B">
        <w:rPr>
          <w:rFonts w:asciiTheme="majorHAnsi" w:hAnsiTheme="majorHAnsi" w:cstheme="majorHAnsi"/>
        </w:rPr>
        <w:t>Considering how religious and other beliefs lead to particular actions and concerns.</w:t>
      </w:r>
    </w:p>
    <w:p w:rsidRPr="00CC024B" w:rsidR="00CC024B" w:rsidP="00CC024B" w:rsidRDefault="00CC024B" w14:paraId="3E2D1DBB" w14:textId="77777777">
      <w:pPr>
        <w:pStyle w:val="ListParagraph"/>
        <w:numPr>
          <w:ilvl w:val="0"/>
          <w:numId w:val="12"/>
        </w:numPr>
        <w:spacing w:after="0"/>
        <w:rPr>
          <w:rFonts w:asciiTheme="majorHAnsi" w:hAnsiTheme="majorHAnsi" w:cstheme="majorHAnsi"/>
        </w:rPr>
      </w:pPr>
      <w:r w:rsidRPr="00CC024B">
        <w:rPr>
          <w:rFonts w:asciiTheme="majorHAnsi" w:hAnsiTheme="majorHAnsi" w:cstheme="majorHAnsi"/>
        </w:rPr>
        <w:t>Reflecting on the importance of friendship and positive relationships.</w:t>
      </w:r>
    </w:p>
    <w:p w:rsidRPr="00CC024B" w:rsidR="00CC024B" w:rsidP="00CC024B" w:rsidRDefault="00CC024B" w14:paraId="63DA6FBD" w14:textId="77777777">
      <w:pPr>
        <w:pStyle w:val="ListParagraph"/>
        <w:numPr>
          <w:ilvl w:val="0"/>
          <w:numId w:val="12"/>
        </w:numPr>
        <w:spacing w:after="0"/>
        <w:rPr>
          <w:rFonts w:asciiTheme="majorHAnsi" w:hAnsiTheme="majorHAnsi" w:cstheme="majorHAnsi"/>
        </w:rPr>
      </w:pPr>
      <w:r w:rsidRPr="00CC024B">
        <w:rPr>
          <w:rFonts w:asciiTheme="majorHAnsi" w:hAnsiTheme="majorHAnsi" w:cstheme="majorHAnsi"/>
        </w:rPr>
        <w:t>Investigating social issues from religious perspectives, recognizing the diversity of viewpoints within and between religions.</w:t>
      </w:r>
    </w:p>
    <w:p w:rsidRPr="00200AD2" w:rsidR="00CC024B" w:rsidP="00CC024B" w:rsidRDefault="00CC024B" w14:paraId="7E12041A" w14:textId="77777777">
      <w:pPr>
        <w:pStyle w:val="ListParagraph"/>
        <w:spacing w:after="0"/>
        <w:rPr>
          <w:rFonts w:asciiTheme="majorHAnsi" w:hAnsiTheme="majorHAnsi" w:cstheme="majorHAnsi"/>
        </w:rPr>
      </w:pPr>
    </w:p>
    <w:p w:rsidRPr="00200AD2" w:rsidR="00CC024B" w:rsidP="00CC024B" w:rsidRDefault="00CC024B" w14:paraId="7B047BE1" w14:textId="56E87D7A">
      <w:pPr>
        <w:spacing w:after="0"/>
        <w:rPr>
          <w:rFonts w:asciiTheme="majorHAnsi" w:hAnsiTheme="majorHAnsi" w:cstheme="majorHAnsi"/>
        </w:rPr>
      </w:pPr>
      <w:r w:rsidRPr="00200AD2">
        <w:rPr>
          <w:rFonts w:asciiTheme="majorHAnsi" w:hAnsiTheme="majorHAnsi" w:cstheme="majorHAnsi"/>
        </w:rPr>
        <w:t xml:space="preserve">RE contributes to student's </w:t>
      </w:r>
      <w:r>
        <w:rPr>
          <w:rFonts w:asciiTheme="majorHAnsi" w:hAnsiTheme="majorHAnsi" w:cstheme="majorHAnsi"/>
        </w:rPr>
        <w:t>cultural</w:t>
      </w:r>
      <w:r w:rsidRPr="00200AD2">
        <w:rPr>
          <w:rFonts w:asciiTheme="majorHAnsi" w:hAnsiTheme="majorHAnsi" w:cstheme="majorHAnsi"/>
        </w:rPr>
        <w:t xml:space="preserve"> development by</w:t>
      </w:r>
      <w:r>
        <w:rPr>
          <w:rFonts w:asciiTheme="majorHAnsi" w:hAnsiTheme="majorHAnsi" w:cstheme="majorHAnsi"/>
        </w:rPr>
        <w:t>:</w:t>
      </w:r>
    </w:p>
    <w:p w:rsidRPr="00CC024B" w:rsidR="00CC024B" w:rsidP="00CC024B" w:rsidRDefault="00CC024B" w14:paraId="079D2AEF" w14:textId="5156AAB2">
      <w:pPr>
        <w:pStyle w:val="ListParagraph"/>
        <w:numPr>
          <w:ilvl w:val="0"/>
          <w:numId w:val="12"/>
        </w:numPr>
        <w:spacing w:after="0"/>
        <w:rPr>
          <w:rFonts w:asciiTheme="majorHAnsi" w:hAnsiTheme="majorHAnsi" w:cstheme="majorHAnsi"/>
        </w:rPr>
      </w:pPr>
      <w:r w:rsidRPr="00CC024B">
        <w:rPr>
          <w:rFonts w:asciiTheme="majorHAnsi" w:hAnsiTheme="majorHAnsi" w:cstheme="majorHAnsi"/>
        </w:rPr>
        <w:t xml:space="preserve">Encountering people, heritage &amp; stories, </w:t>
      </w:r>
      <w:r w:rsidRPr="00CC024B">
        <w:rPr>
          <w:rFonts w:asciiTheme="majorHAnsi" w:hAnsiTheme="majorHAnsi" w:cstheme="majorHAnsi"/>
        </w:rPr>
        <w:t>artefacts</w:t>
      </w:r>
      <w:r w:rsidRPr="00CC024B">
        <w:rPr>
          <w:rFonts w:asciiTheme="majorHAnsi" w:hAnsiTheme="majorHAnsi" w:cstheme="majorHAnsi"/>
        </w:rPr>
        <w:t xml:space="preserve"> and resources from differing cultures.</w:t>
      </w:r>
    </w:p>
    <w:p w:rsidRPr="00CC024B" w:rsidR="00CC024B" w:rsidP="00CC024B" w:rsidRDefault="00CC024B" w14:paraId="3384C2B4" w14:textId="77777777">
      <w:pPr>
        <w:pStyle w:val="ListParagraph"/>
        <w:numPr>
          <w:ilvl w:val="0"/>
          <w:numId w:val="12"/>
        </w:numPr>
        <w:spacing w:after="0"/>
        <w:rPr>
          <w:rFonts w:asciiTheme="majorHAnsi" w:hAnsiTheme="majorHAnsi" w:cstheme="majorHAnsi"/>
        </w:rPr>
      </w:pPr>
      <w:r w:rsidRPr="00CC024B">
        <w:rPr>
          <w:rFonts w:asciiTheme="majorHAnsi" w:hAnsiTheme="majorHAnsi" w:cstheme="majorHAnsi"/>
        </w:rPr>
        <w:t>Promoting respect for all, combating prejudice and discrimination.</w:t>
      </w:r>
    </w:p>
    <w:p w:rsidRPr="00CC024B" w:rsidR="00CC024B" w:rsidP="00CC024B" w:rsidRDefault="00CC024B" w14:paraId="072E4FDB" w14:textId="16425427">
      <w:pPr>
        <w:pStyle w:val="ListParagraph"/>
        <w:numPr>
          <w:ilvl w:val="0"/>
          <w:numId w:val="12"/>
        </w:numPr>
        <w:spacing w:after="0"/>
        <w:rPr>
          <w:rFonts w:asciiTheme="majorHAnsi" w:hAnsiTheme="majorHAnsi" w:cstheme="majorHAnsi"/>
        </w:rPr>
      </w:pPr>
      <w:r w:rsidRPr="00CC024B">
        <w:rPr>
          <w:rFonts w:asciiTheme="majorHAnsi" w:hAnsiTheme="majorHAnsi" w:cstheme="majorHAnsi"/>
        </w:rPr>
        <w:t>Challenging stereotypes of religion and beliefs</w:t>
      </w:r>
      <w:r>
        <w:rPr>
          <w:rFonts w:asciiTheme="majorHAnsi" w:hAnsiTheme="majorHAnsi" w:cstheme="majorHAnsi"/>
        </w:rPr>
        <w:t>.</w:t>
      </w:r>
    </w:p>
    <w:p w:rsidR="002B571E" w:rsidP="002B571E" w:rsidRDefault="002B571E" w14:paraId="28C57334" w14:textId="55A1063B">
      <w:pPr>
        <w:spacing w:after="0"/>
        <w:rPr>
          <w:rFonts w:asciiTheme="majorHAnsi" w:hAnsiTheme="majorHAnsi" w:cstheme="majorHAnsi"/>
        </w:rPr>
      </w:pPr>
    </w:p>
    <w:p w:rsidRPr="00200AD2" w:rsidR="00CC024B" w:rsidP="00CC024B" w:rsidRDefault="00CC024B" w14:paraId="40AA3725" w14:textId="02A3CDD6">
      <w:pPr>
        <w:spacing w:after="0"/>
        <w:rPr>
          <w:rFonts w:asciiTheme="majorHAnsi" w:hAnsiTheme="majorHAnsi" w:cstheme="majorHAnsi"/>
        </w:rPr>
      </w:pPr>
      <w:r w:rsidRPr="00200AD2">
        <w:rPr>
          <w:rFonts w:asciiTheme="majorHAnsi" w:hAnsiTheme="majorHAnsi" w:cstheme="majorHAnsi"/>
        </w:rPr>
        <w:t xml:space="preserve">RE contributes to </w:t>
      </w:r>
      <w:r>
        <w:rPr>
          <w:rFonts w:asciiTheme="majorHAnsi" w:hAnsiTheme="majorHAnsi" w:cstheme="majorHAnsi"/>
        </w:rPr>
        <w:t>community cohesion</w:t>
      </w:r>
      <w:r w:rsidRPr="00200AD2">
        <w:rPr>
          <w:rFonts w:asciiTheme="majorHAnsi" w:hAnsiTheme="majorHAnsi" w:cstheme="majorHAnsi"/>
        </w:rPr>
        <w:t xml:space="preserve"> by</w:t>
      </w:r>
      <w:r>
        <w:rPr>
          <w:rFonts w:asciiTheme="majorHAnsi" w:hAnsiTheme="majorHAnsi" w:cstheme="majorHAnsi"/>
        </w:rPr>
        <w:t>:</w:t>
      </w:r>
    </w:p>
    <w:p w:rsidR="00CC024B" w:rsidP="00CC024B" w:rsidRDefault="00CC024B" w14:paraId="3461A993" w14:textId="77777777">
      <w:pPr>
        <w:pStyle w:val="ListParagraph"/>
        <w:numPr>
          <w:ilvl w:val="0"/>
          <w:numId w:val="20"/>
        </w:numPr>
        <w:spacing w:after="0"/>
        <w:rPr>
          <w:rFonts w:asciiTheme="majorHAnsi" w:hAnsiTheme="majorHAnsi" w:cstheme="majorHAnsi"/>
        </w:rPr>
      </w:pPr>
      <w:r w:rsidRPr="00CC024B">
        <w:rPr>
          <w:rFonts w:asciiTheme="majorHAnsi" w:hAnsiTheme="majorHAnsi" w:cstheme="majorHAnsi"/>
        </w:rPr>
        <w:t>Providing a key context in which to develop students' understanding and appreciation of diversity, to promote shared values and to challenge racism and discrimination in:</w:t>
      </w:r>
    </w:p>
    <w:p w:rsidR="00CC024B" w:rsidP="00CC024B" w:rsidRDefault="00CC024B" w14:paraId="73B0E56A" w14:textId="77777777">
      <w:pPr>
        <w:pStyle w:val="ListParagraph"/>
        <w:numPr>
          <w:ilvl w:val="0"/>
          <w:numId w:val="20"/>
        </w:numPr>
        <w:spacing w:after="0"/>
        <w:rPr>
          <w:rFonts w:asciiTheme="majorHAnsi" w:hAnsiTheme="majorHAnsi" w:cstheme="majorHAnsi"/>
        </w:rPr>
      </w:pPr>
      <w:r w:rsidRPr="00CC024B">
        <w:rPr>
          <w:rFonts w:asciiTheme="majorHAnsi" w:hAnsiTheme="majorHAnsi" w:cstheme="majorHAnsi"/>
        </w:rPr>
        <w:t>the school community</w:t>
      </w:r>
    </w:p>
    <w:p w:rsidR="00CC024B" w:rsidP="00CC024B" w:rsidRDefault="00CC024B" w14:paraId="4B00AFC7" w14:textId="77777777">
      <w:pPr>
        <w:pStyle w:val="ListParagraph"/>
        <w:numPr>
          <w:ilvl w:val="0"/>
          <w:numId w:val="20"/>
        </w:numPr>
        <w:spacing w:after="0"/>
        <w:rPr>
          <w:rFonts w:asciiTheme="majorHAnsi" w:hAnsiTheme="majorHAnsi" w:cstheme="majorHAnsi"/>
        </w:rPr>
      </w:pPr>
      <w:r w:rsidRPr="00CC024B">
        <w:rPr>
          <w:rFonts w:asciiTheme="majorHAnsi" w:hAnsiTheme="majorHAnsi" w:cstheme="majorHAnsi"/>
        </w:rPr>
        <w:t>the community within which the school is located</w:t>
      </w:r>
    </w:p>
    <w:p w:rsidR="00CC024B" w:rsidP="00CC024B" w:rsidRDefault="00CC024B" w14:paraId="42E91D59" w14:textId="0417A4A5">
      <w:pPr>
        <w:pStyle w:val="ListParagraph"/>
        <w:numPr>
          <w:ilvl w:val="0"/>
          <w:numId w:val="20"/>
        </w:numPr>
        <w:spacing w:after="0"/>
        <w:rPr>
          <w:rFonts w:asciiTheme="majorHAnsi" w:hAnsiTheme="majorHAnsi" w:cstheme="majorHAnsi"/>
        </w:rPr>
      </w:pPr>
      <w:r w:rsidRPr="00CC024B">
        <w:rPr>
          <w:rFonts w:asciiTheme="majorHAnsi" w:hAnsiTheme="majorHAnsi" w:cstheme="majorHAnsi"/>
        </w:rPr>
        <w:t>The UK communit</w:t>
      </w:r>
      <w:r>
        <w:rPr>
          <w:rFonts w:asciiTheme="majorHAnsi" w:hAnsiTheme="majorHAnsi" w:cstheme="majorHAnsi"/>
        </w:rPr>
        <w:t>y</w:t>
      </w:r>
    </w:p>
    <w:p w:rsidRPr="00CC024B" w:rsidR="008E082F" w:rsidP="00CC024B" w:rsidRDefault="00CC024B" w14:paraId="1CCC615D" w14:textId="7A239A73">
      <w:pPr>
        <w:pStyle w:val="ListParagraph"/>
        <w:numPr>
          <w:ilvl w:val="0"/>
          <w:numId w:val="20"/>
        </w:numPr>
        <w:spacing w:after="0"/>
        <w:rPr>
          <w:rFonts w:asciiTheme="majorHAnsi" w:hAnsiTheme="majorHAnsi" w:cstheme="majorHAnsi"/>
        </w:rPr>
      </w:pPr>
      <w:r w:rsidRPr="00CC024B">
        <w:rPr>
          <w:rFonts w:asciiTheme="majorHAnsi" w:hAnsiTheme="majorHAnsi" w:cstheme="majorHAnsi"/>
        </w:rPr>
        <w:t>The Global community</w:t>
      </w:r>
    </w:p>
    <w:p w:rsidRPr="00FD67A0" w:rsidR="00EA7C56" w:rsidP="006A52C9" w:rsidRDefault="002953A6" w14:paraId="70E2DB09" w14:textId="27B88FCF">
      <w:pPr>
        <w:pStyle w:val="Heading1"/>
        <w:rPr>
          <w:rFonts w:asciiTheme="majorHAnsi" w:hAnsiTheme="majorHAnsi" w:cstheme="majorHAnsi"/>
          <w:color w:val="C00000"/>
        </w:rPr>
      </w:pPr>
      <w:bookmarkStart w:name="_Toc157443246" w:id="11"/>
      <w:r>
        <w:rPr>
          <w:rFonts w:asciiTheme="majorHAnsi" w:hAnsiTheme="majorHAnsi" w:cstheme="majorHAnsi"/>
          <w:color w:val="C00000"/>
        </w:rPr>
        <w:t>7</w:t>
      </w:r>
      <w:r w:rsidRPr="00FD67A0" w:rsidR="00EA7C56">
        <w:rPr>
          <w:rFonts w:asciiTheme="majorHAnsi" w:hAnsiTheme="majorHAnsi" w:cstheme="majorHAnsi"/>
          <w:color w:val="C00000"/>
        </w:rPr>
        <w:t xml:space="preserve">. </w:t>
      </w:r>
      <w:bookmarkEnd w:id="8"/>
      <w:bookmarkEnd w:id="11"/>
      <w:r w:rsidRPr="00CC024B" w:rsidR="00CC024B">
        <w:rPr>
          <w:rFonts w:asciiTheme="majorHAnsi" w:hAnsiTheme="majorHAnsi" w:cstheme="majorHAnsi"/>
          <w:color w:val="C00000"/>
        </w:rPr>
        <w:t>Health and Safety</w:t>
      </w:r>
    </w:p>
    <w:p w:rsidRPr="00CC024B" w:rsidR="00CC024B" w:rsidP="00CC024B" w:rsidRDefault="00CC024B" w14:paraId="080DC44D" w14:textId="77777777">
      <w:pPr>
        <w:pStyle w:val="Heading1"/>
        <w:rPr>
          <w:rFonts w:asciiTheme="majorHAnsi" w:hAnsiTheme="majorHAnsi" w:eastAsiaTheme="minorHAnsi" w:cstheme="majorBidi"/>
          <w:b w:val="0"/>
          <w:color w:val="auto"/>
          <w:sz w:val="22"/>
          <w:szCs w:val="22"/>
        </w:rPr>
      </w:pPr>
      <w:bookmarkStart w:name="_Toc494124441" w:id="12"/>
      <w:bookmarkStart w:name="_Toc157443247" w:id="13"/>
      <w:r w:rsidRPr="00CC024B">
        <w:rPr>
          <w:rFonts w:asciiTheme="majorHAnsi" w:hAnsiTheme="majorHAnsi" w:eastAsiaTheme="minorHAnsi" w:cstheme="majorBidi"/>
          <w:b w:val="0"/>
          <w:color w:val="auto"/>
          <w:sz w:val="22"/>
          <w:szCs w:val="22"/>
        </w:rPr>
        <w:t>Health and safety issues may arise in religious education on a number of occasions for example, when pupils:</w:t>
      </w:r>
    </w:p>
    <w:p w:rsidRPr="00CC024B" w:rsidR="00CC024B" w:rsidP="00CC024B" w:rsidRDefault="00CC024B" w14:paraId="13307293" w14:textId="77777777">
      <w:pPr>
        <w:pStyle w:val="ListParagraph"/>
        <w:numPr>
          <w:ilvl w:val="0"/>
          <w:numId w:val="20"/>
        </w:numPr>
        <w:spacing w:after="0"/>
        <w:rPr>
          <w:rFonts w:asciiTheme="majorHAnsi" w:hAnsiTheme="majorHAnsi" w:cstheme="majorHAnsi"/>
        </w:rPr>
      </w:pPr>
      <w:r w:rsidRPr="00CC024B">
        <w:rPr>
          <w:rFonts w:asciiTheme="majorHAnsi" w:hAnsiTheme="majorHAnsi" w:cstheme="majorHAnsi"/>
        </w:rPr>
        <w:t>Handle artefacts.</w:t>
      </w:r>
    </w:p>
    <w:p w:rsidRPr="00CC024B" w:rsidR="00CC024B" w:rsidP="00CC024B" w:rsidRDefault="00CC024B" w14:paraId="44A83882" w14:textId="77777777">
      <w:pPr>
        <w:pStyle w:val="ListParagraph"/>
        <w:numPr>
          <w:ilvl w:val="0"/>
          <w:numId w:val="20"/>
        </w:numPr>
        <w:spacing w:after="0"/>
        <w:rPr>
          <w:rFonts w:asciiTheme="majorHAnsi" w:hAnsiTheme="majorHAnsi" w:cstheme="majorHAnsi"/>
        </w:rPr>
      </w:pPr>
      <w:r w:rsidRPr="00CC024B">
        <w:rPr>
          <w:rFonts w:asciiTheme="majorHAnsi" w:hAnsiTheme="majorHAnsi" w:cstheme="majorHAnsi"/>
        </w:rPr>
        <w:t>Consume food.</w:t>
      </w:r>
    </w:p>
    <w:p w:rsidRPr="00CC024B" w:rsidR="00CC024B" w:rsidP="00CC024B" w:rsidRDefault="00CC024B" w14:paraId="048CBB88" w14:textId="77777777">
      <w:pPr>
        <w:pStyle w:val="ListParagraph"/>
        <w:numPr>
          <w:ilvl w:val="0"/>
          <w:numId w:val="20"/>
        </w:numPr>
        <w:spacing w:after="0"/>
        <w:rPr>
          <w:rFonts w:asciiTheme="majorHAnsi" w:hAnsiTheme="majorHAnsi" w:cstheme="majorHAnsi"/>
        </w:rPr>
      </w:pPr>
      <w:r w:rsidRPr="00CC024B">
        <w:rPr>
          <w:rFonts w:asciiTheme="majorHAnsi" w:hAnsiTheme="majorHAnsi" w:cstheme="majorHAnsi"/>
        </w:rPr>
        <w:t>Visit places of worship.</w:t>
      </w:r>
    </w:p>
    <w:p w:rsidRPr="00CC024B" w:rsidR="00CC024B" w:rsidP="00CC024B" w:rsidRDefault="00CC024B" w14:paraId="2602FDE4" w14:textId="77777777">
      <w:pPr>
        <w:pStyle w:val="Heading1"/>
        <w:rPr>
          <w:rFonts w:asciiTheme="majorHAnsi" w:hAnsiTheme="majorHAnsi" w:eastAsiaTheme="minorHAnsi" w:cstheme="majorBidi"/>
          <w:b w:val="0"/>
          <w:color w:val="auto"/>
          <w:sz w:val="22"/>
          <w:szCs w:val="22"/>
        </w:rPr>
      </w:pPr>
      <w:r w:rsidRPr="00CC024B">
        <w:rPr>
          <w:rFonts w:asciiTheme="majorHAnsi" w:hAnsiTheme="majorHAnsi" w:eastAsiaTheme="minorHAnsi" w:cstheme="majorBidi"/>
          <w:b w:val="0"/>
          <w:color w:val="auto"/>
          <w:sz w:val="22"/>
          <w:szCs w:val="22"/>
        </w:rPr>
        <w:t>Teachers will conform to guidelines in the school's health and safety policy in these circumstances.</w:t>
      </w:r>
    </w:p>
    <w:p w:rsidRPr="00FD67A0" w:rsidR="00EA7C56" w:rsidP="00DB3F66" w:rsidRDefault="002953A6" w14:paraId="7B4F54F0" w14:textId="223FE0DD">
      <w:pPr>
        <w:pStyle w:val="Heading1"/>
        <w:rPr>
          <w:rFonts w:asciiTheme="majorHAnsi" w:hAnsiTheme="majorHAnsi" w:cstheme="majorHAnsi"/>
          <w:color w:val="C00000"/>
        </w:rPr>
      </w:pPr>
      <w:r>
        <w:rPr>
          <w:rFonts w:asciiTheme="majorHAnsi" w:hAnsiTheme="majorHAnsi" w:cstheme="majorHAnsi"/>
          <w:color w:val="C00000"/>
        </w:rPr>
        <w:t>8</w:t>
      </w:r>
      <w:r w:rsidRPr="00FD67A0" w:rsidR="00EA7C56">
        <w:rPr>
          <w:rFonts w:asciiTheme="majorHAnsi" w:hAnsiTheme="majorHAnsi" w:cstheme="majorHAnsi"/>
          <w:color w:val="C00000"/>
        </w:rPr>
        <w:t xml:space="preserve">. </w:t>
      </w:r>
      <w:bookmarkEnd w:id="12"/>
      <w:bookmarkEnd w:id="13"/>
      <w:r w:rsidRPr="00CC024B" w:rsidR="00CC024B">
        <w:rPr>
          <w:rFonts w:asciiTheme="majorHAnsi" w:hAnsiTheme="majorHAnsi" w:cstheme="majorHAnsi"/>
          <w:color w:val="C00000"/>
        </w:rPr>
        <w:t>Assessment, Recording and Reporting</w:t>
      </w:r>
    </w:p>
    <w:p w:rsidRPr="00CC024B" w:rsidR="00CC024B" w:rsidP="00CC024B" w:rsidRDefault="00CC024B" w14:paraId="0EAD9299" w14:textId="5BBA96A2">
      <w:pPr>
        <w:spacing w:after="0"/>
        <w:rPr>
          <w:rFonts w:asciiTheme="majorHAnsi" w:hAnsiTheme="majorHAnsi" w:cstheme="majorHAnsi"/>
        </w:rPr>
      </w:pPr>
      <w:bookmarkStart w:name="_Toc494124443" w:id="14"/>
      <w:r w:rsidRPr="00CC024B">
        <w:rPr>
          <w:rFonts w:asciiTheme="majorHAnsi" w:hAnsiTheme="majorHAnsi" w:cstheme="majorHAnsi"/>
        </w:rPr>
        <w:t xml:space="preserve">The school will assess the children's RE curriculum level at the end of each unit. Assessment will then be collated on to </w:t>
      </w:r>
      <w:r>
        <w:rPr>
          <w:rFonts w:asciiTheme="majorHAnsi" w:hAnsiTheme="majorHAnsi" w:cstheme="majorHAnsi"/>
        </w:rPr>
        <w:t>Insight</w:t>
      </w:r>
      <w:r w:rsidRPr="00CC024B">
        <w:rPr>
          <w:rFonts w:asciiTheme="majorHAnsi" w:hAnsiTheme="majorHAnsi" w:cstheme="majorHAnsi"/>
        </w:rPr>
        <w:t xml:space="preserve"> and parents will be informed of their end of year attainment via their child's end of year report.</w:t>
      </w:r>
    </w:p>
    <w:p w:rsidRPr="00CC024B" w:rsidR="00CC024B" w:rsidP="00CC024B" w:rsidRDefault="00CC024B" w14:paraId="33DDB0C1" w14:textId="77777777">
      <w:pPr>
        <w:spacing w:after="0"/>
        <w:rPr>
          <w:rFonts w:asciiTheme="majorHAnsi" w:hAnsiTheme="majorHAnsi" w:cstheme="majorHAnsi"/>
        </w:rPr>
      </w:pPr>
    </w:p>
    <w:p w:rsidRPr="00CC024B" w:rsidR="00CC024B" w:rsidP="00CC024B" w:rsidRDefault="00CC024B" w14:paraId="5AD2A64A" w14:textId="7CD00D60">
      <w:pPr>
        <w:spacing w:after="0"/>
        <w:rPr>
          <w:rFonts w:asciiTheme="majorHAnsi" w:hAnsiTheme="majorHAnsi" w:cstheme="majorHAnsi"/>
        </w:rPr>
      </w:pPr>
      <w:r w:rsidRPr="00CC024B">
        <w:rPr>
          <w:rFonts w:asciiTheme="majorHAnsi" w:hAnsiTheme="majorHAnsi" w:cstheme="majorHAnsi"/>
        </w:rPr>
        <w:t xml:space="preserve">Assessment in </w:t>
      </w:r>
      <w:r>
        <w:rPr>
          <w:rFonts w:asciiTheme="majorHAnsi" w:hAnsiTheme="majorHAnsi" w:cstheme="majorHAnsi"/>
        </w:rPr>
        <w:t>R</w:t>
      </w:r>
      <w:r w:rsidRPr="00CC024B">
        <w:rPr>
          <w:rFonts w:asciiTheme="majorHAnsi" w:hAnsiTheme="majorHAnsi" w:cstheme="majorHAnsi"/>
        </w:rPr>
        <w:t xml:space="preserve">eligious </w:t>
      </w:r>
      <w:r>
        <w:rPr>
          <w:rFonts w:asciiTheme="majorHAnsi" w:hAnsiTheme="majorHAnsi" w:cstheme="majorHAnsi"/>
        </w:rPr>
        <w:t>Ed</w:t>
      </w:r>
      <w:r w:rsidRPr="00CC024B">
        <w:rPr>
          <w:rFonts w:asciiTheme="majorHAnsi" w:hAnsiTheme="majorHAnsi" w:cstheme="majorHAnsi"/>
        </w:rPr>
        <w:t>ucation will:</w:t>
      </w:r>
    </w:p>
    <w:p w:rsidRPr="00CC024B" w:rsidR="00CC024B" w:rsidP="00CC024B" w:rsidRDefault="00CC024B" w14:paraId="5E425E57" w14:textId="63C8F4D2">
      <w:pPr>
        <w:pStyle w:val="ListParagraph"/>
        <w:numPr>
          <w:ilvl w:val="0"/>
          <w:numId w:val="22"/>
        </w:numPr>
        <w:spacing w:after="0"/>
        <w:rPr>
          <w:rFonts w:asciiTheme="majorHAnsi" w:hAnsiTheme="majorHAnsi" w:cstheme="majorHAnsi"/>
        </w:rPr>
      </w:pPr>
      <w:r w:rsidRPr="00CC024B">
        <w:rPr>
          <w:rFonts w:asciiTheme="majorHAnsi" w:hAnsiTheme="majorHAnsi" w:cstheme="majorHAnsi"/>
        </w:rPr>
        <w:t>Involve identifying suitable opportunities in schemes of work such as Understanding Christianity.</w:t>
      </w:r>
    </w:p>
    <w:p w:rsidRPr="00CC024B" w:rsidR="00CC024B" w:rsidP="00CC024B" w:rsidRDefault="00CC024B" w14:paraId="332A1A4E" w14:textId="77777777">
      <w:pPr>
        <w:pStyle w:val="ListParagraph"/>
        <w:numPr>
          <w:ilvl w:val="0"/>
          <w:numId w:val="21"/>
        </w:numPr>
        <w:spacing w:after="0"/>
        <w:rPr>
          <w:rFonts w:asciiTheme="majorHAnsi" w:hAnsiTheme="majorHAnsi" w:cstheme="majorHAnsi"/>
        </w:rPr>
      </w:pPr>
      <w:r w:rsidRPr="00CC024B">
        <w:rPr>
          <w:rFonts w:asciiTheme="majorHAnsi" w:hAnsiTheme="majorHAnsi" w:cstheme="majorHAnsi"/>
        </w:rPr>
        <w:t>Be directly related to the expectations of the Kent Agreed Syllabus.</w:t>
      </w:r>
    </w:p>
    <w:p w:rsidRPr="00CC024B" w:rsidR="00CC024B" w:rsidP="00CC024B" w:rsidRDefault="00CC024B" w14:paraId="713FEEFC" w14:textId="77777777">
      <w:pPr>
        <w:pStyle w:val="ListParagraph"/>
        <w:numPr>
          <w:ilvl w:val="0"/>
          <w:numId w:val="21"/>
        </w:numPr>
        <w:spacing w:after="0"/>
        <w:rPr>
          <w:rFonts w:asciiTheme="majorHAnsi" w:hAnsiTheme="majorHAnsi" w:cstheme="majorHAnsi"/>
        </w:rPr>
      </w:pPr>
      <w:r w:rsidRPr="00CC024B">
        <w:rPr>
          <w:rFonts w:asciiTheme="majorHAnsi" w:hAnsiTheme="majorHAnsi" w:cstheme="majorHAnsi"/>
        </w:rPr>
        <w:t>Seek to identify development in the different areas of learning in the subject and not only in the acquisition of factual knowledge.</w:t>
      </w:r>
    </w:p>
    <w:p w:rsidR="00CC024B" w:rsidP="00CC024B" w:rsidRDefault="00CC024B" w14:paraId="6E4FA0B1" w14:textId="77777777">
      <w:pPr>
        <w:pStyle w:val="ListParagraph"/>
        <w:numPr>
          <w:ilvl w:val="0"/>
          <w:numId w:val="21"/>
        </w:numPr>
        <w:spacing w:after="0"/>
        <w:rPr>
          <w:rFonts w:asciiTheme="majorHAnsi" w:hAnsiTheme="majorHAnsi" w:cstheme="majorHAnsi"/>
        </w:rPr>
      </w:pPr>
      <w:r w:rsidRPr="00CC024B">
        <w:rPr>
          <w:rFonts w:asciiTheme="majorHAnsi" w:hAnsiTheme="majorHAnsi" w:cstheme="majorHAnsi"/>
        </w:rPr>
        <w:t>Recognise the range of skills and attitudes which the subject seeks to develop.</w:t>
      </w:r>
    </w:p>
    <w:p w:rsidRPr="00CC024B" w:rsidR="00CC024B" w:rsidP="00CC024B" w:rsidRDefault="00CC024B" w14:paraId="3468F89A" w14:textId="78FBC8B4">
      <w:pPr>
        <w:pStyle w:val="ListParagraph"/>
        <w:numPr>
          <w:ilvl w:val="0"/>
          <w:numId w:val="21"/>
        </w:numPr>
        <w:spacing w:after="0"/>
        <w:rPr>
          <w:rFonts w:asciiTheme="majorHAnsi" w:hAnsiTheme="majorHAnsi" w:cstheme="majorHAnsi"/>
        </w:rPr>
      </w:pPr>
      <w:r w:rsidRPr="00CC024B">
        <w:rPr>
          <w:rFonts w:asciiTheme="majorHAnsi" w:hAnsiTheme="majorHAnsi" w:cstheme="majorHAnsi"/>
        </w:rPr>
        <w:t>Employ well defined criteria for marking and assessment which identify progress and achievement as well as effort, following the school's marking policy.</w:t>
      </w:r>
    </w:p>
    <w:p w:rsidRPr="00CC024B" w:rsidR="00CC024B" w:rsidP="00CC024B" w:rsidRDefault="00CC024B" w14:paraId="3A15EC89" w14:textId="77777777">
      <w:pPr>
        <w:pStyle w:val="ListParagraph"/>
        <w:numPr>
          <w:ilvl w:val="0"/>
          <w:numId w:val="21"/>
        </w:numPr>
        <w:spacing w:after="0"/>
        <w:rPr>
          <w:rFonts w:asciiTheme="majorHAnsi" w:hAnsiTheme="majorHAnsi" w:cstheme="majorHAnsi"/>
        </w:rPr>
      </w:pPr>
      <w:r w:rsidRPr="00CC024B">
        <w:rPr>
          <w:rFonts w:asciiTheme="majorHAnsi" w:hAnsiTheme="majorHAnsi" w:cstheme="majorHAnsi"/>
        </w:rPr>
        <w:t>Include pupil self-assessment.</w:t>
      </w:r>
    </w:p>
    <w:p w:rsidR="00CC024B" w:rsidP="00CC024B" w:rsidRDefault="00CC024B" w14:paraId="76200D45" w14:textId="20319CAB">
      <w:pPr>
        <w:pStyle w:val="ListParagraph"/>
        <w:numPr>
          <w:ilvl w:val="0"/>
          <w:numId w:val="21"/>
        </w:numPr>
        <w:spacing w:after="0"/>
        <w:rPr>
          <w:rFonts w:asciiTheme="majorHAnsi" w:hAnsiTheme="majorHAnsi" w:cstheme="majorHAnsi"/>
        </w:rPr>
      </w:pPr>
      <w:r w:rsidRPr="00CC024B">
        <w:rPr>
          <w:rFonts w:asciiTheme="majorHAnsi" w:hAnsiTheme="majorHAnsi" w:cstheme="majorHAnsi"/>
        </w:rPr>
        <w:t>Enable effective tracking of pupil progress to identify areas for development in pupil's knowledge and understanding, as well as whole school areas for development.</w:t>
      </w:r>
    </w:p>
    <w:p w:rsidRPr="00CC024B" w:rsidR="00CC024B" w:rsidP="00CC024B" w:rsidRDefault="00CC024B" w14:paraId="2A542177" w14:textId="77777777">
      <w:pPr>
        <w:spacing w:after="0"/>
        <w:rPr>
          <w:rFonts w:asciiTheme="majorHAnsi" w:hAnsiTheme="majorHAnsi" w:cstheme="majorHAnsi"/>
        </w:rPr>
      </w:pPr>
    </w:p>
    <w:p w:rsidR="000F57A4" w:rsidP="000F57A4" w:rsidRDefault="002953A6" w14:paraId="620FF4F3" w14:textId="5B49F31F">
      <w:pPr>
        <w:pStyle w:val="Heading1"/>
        <w:rPr>
          <w:rFonts w:asciiTheme="majorHAnsi" w:hAnsiTheme="majorHAnsi" w:cstheme="majorHAnsi"/>
          <w:color w:val="C00000"/>
        </w:rPr>
      </w:pPr>
      <w:bookmarkStart w:name="_Toc157443248" w:id="15"/>
      <w:bookmarkStart w:name="_GoBack" w:id="16"/>
      <w:bookmarkEnd w:id="16"/>
      <w:r>
        <w:rPr>
          <w:rFonts w:asciiTheme="majorHAnsi" w:hAnsiTheme="majorHAnsi" w:cstheme="majorHAnsi"/>
          <w:color w:val="C00000"/>
        </w:rPr>
        <w:t>9</w:t>
      </w:r>
      <w:r w:rsidRPr="00FD67A0" w:rsidR="00EA7C56">
        <w:rPr>
          <w:rFonts w:asciiTheme="majorHAnsi" w:hAnsiTheme="majorHAnsi" w:cstheme="majorHAnsi"/>
          <w:color w:val="C00000"/>
        </w:rPr>
        <w:t xml:space="preserve">. </w:t>
      </w:r>
      <w:bookmarkEnd w:id="14"/>
      <w:bookmarkEnd w:id="15"/>
      <w:r w:rsidR="00CC024B">
        <w:rPr>
          <w:rFonts w:asciiTheme="majorHAnsi" w:hAnsiTheme="majorHAnsi" w:cstheme="majorHAnsi"/>
          <w:color w:val="C00000"/>
        </w:rPr>
        <w:t>Role of the RE Subject Leader</w:t>
      </w:r>
    </w:p>
    <w:p w:rsidRPr="00CC024B" w:rsidR="00CC024B" w:rsidP="00CC024B" w:rsidRDefault="00CC024B" w14:paraId="6BFD3B96" w14:textId="77777777">
      <w:pPr>
        <w:spacing w:after="0"/>
        <w:rPr>
          <w:rFonts w:asciiTheme="majorHAnsi" w:hAnsiTheme="majorHAnsi" w:cstheme="majorHAnsi"/>
        </w:rPr>
      </w:pPr>
      <w:r w:rsidRPr="00CC024B">
        <w:rPr>
          <w:rFonts w:asciiTheme="majorHAnsi" w:hAnsiTheme="majorHAnsi" w:cstheme="majorHAnsi"/>
        </w:rPr>
        <w:t>The subject leader will:</w:t>
      </w:r>
    </w:p>
    <w:p w:rsidRPr="00CC024B" w:rsidR="00CC024B" w:rsidP="00CC024B" w:rsidRDefault="00CC024B" w14:paraId="6CE3CB7F"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Ensure that all pupils receive their legal entitlement of religious education.</w:t>
      </w:r>
    </w:p>
    <w:p w:rsidRPr="00CC024B" w:rsidR="00CC024B" w:rsidP="00CC024B" w:rsidRDefault="00CC024B" w14:paraId="7A02B773"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Ensure RE provision reflects the Church of England Statement of Entitlement.</w:t>
      </w:r>
    </w:p>
    <w:p w:rsidRPr="00CC024B" w:rsidR="00CC024B" w:rsidP="00CC024B" w:rsidRDefault="00CC024B" w14:paraId="5544C1C5"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Produce and regularly review a subject policy to ensure that it remains up to date.</w:t>
      </w:r>
    </w:p>
    <w:p w:rsidRPr="00CC024B" w:rsidR="00CC024B" w:rsidP="00CC024B" w:rsidRDefault="00CC024B" w14:paraId="49CA7A4F" w14:textId="25BFE27A">
      <w:pPr>
        <w:pStyle w:val="ListParagraph"/>
        <w:numPr>
          <w:ilvl w:val="0"/>
          <w:numId w:val="23"/>
        </w:numPr>
        <w:spacing w:after="0"/>
        <w:rPr>
          <w:rFonts w:asciiTheme="majorHAnsi" w:hAnsiTheme="majorHAnsi" w:cstheme="majorHAnsi"/>
        </w:rPr>
      </w:pPr>
      <w:r w:rsidRPr="00CC024B">
        <w:rPr>
          <w:rFonts w:asciiTheme="majorHAnsi" w:hAnsiTheme="majorHAnsi" w:cstheme="majorHAnsi"/>
        </w:rPr>
        <w:t>Ensure all teachers know what should be taught in religious education, what resources are available, and what standards of attainment are expected at the end of each Key Stage.</w:t>
      </w:r>
    </w:p>
    <w:p w:rsidR="00CC024B" w:rsidP="00CC024B" w:rsidRDefault="00CC024B" w14:paraId="303B2B1D"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Monitor and review the implementation of policy and units of work.</w:t>
      </w:r>
    </w:p>
    <w:p w:rsidR="00CC024B" w:rsidP="00CC024B" w:rsidRDefault="00CC024B" w14:paraId="1DFCDC54"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Monitor the quality and effectiveness of teaching and learning in RE and pupils' progress and standards.</w:t>
      </w:r>
    </w:p>
    <w:p w:rsidR="00CC024B" w:rsidP="00CC024B" w:rsidRDefault="00CC024B" w14:paraId="38120907"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Ensure there are rigorous assessment systems in place to enable teachers and pupils to gauge progress and attainment in RE.</w:t>
      </w:r>
    </w:p>
    <w:p w:rsidR="00CC024B" w:rsidP="00CC024B" w:rsidRDefault="00CC024B" w14:paraId="36199F9E"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Monitor, analyse and question RE assessments carried out by staff.</w:t>
      </w:r>
    </w:p>
    <w:p w:rsidR="00CC024B" w:rsidP="00CC024B" w:rsidRDefault="00CC024B" w14:paraId="40A9AB9C"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Liaise with the HT and Governors to feedback on the monitoring and impact of RE across the school.</w:t>
      </w:r>
    </w:p>
    <w:p w:rsidR="00CC024B" w:rsidP="00CC024B" w:rsidRDefault="00CC024B" w14:paraId="6D76375D"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Support colleagues by sharing new ideas and pedagogy, to help develop their subject confidence and expertise through CPD opportunities and support sessions.</w:t>
      </w:r>
    </w:p>
    <w:p w:rsidR="00CC024B" w:rsidP="00CC024B" w:rsidRDefault="00CC024B" w14:paraId="5129485C"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Seek opportunities to share effective practice locally and regionally and engage in professional development for themselves and other staff members.</w:t>
      </w:r>
    </w:p>
    <w:p w:rsidR="00CC024B" w:rsidP="00CC024B" w:rsidRDefault="00CC024B" w14:paraId="4D384D93" w14:textId="77777777">
      <w:pPr>
        <w:pStyle w:val="ListParagraph"/>
        <w:numPr>
          <w:ilvl w:val="0"/>
          <w:numId w:val="23"/>
        </w:numPr>
        <w:spacing w:after="0"/>
        <w:rPr>
          <w:rFonts w:asciiTheme="majorHAnsi" w:hAnsiTheme="majorHAnsi" w:cstheme="majorHAnsi"/>
        </w:rPr>
      </w:pPr>
      <w:r w:rsidRPr="00CC024B">
        <w:rPr>
          <w:rFonts w:asciiTheme="majorHAnsi" w:hAnsiTheme="majorHAnsi" w:cstheme="majorHAnsi"/>
        </w:rPr>
        <w:t>Oversee the RE budget and monitor RE resources to ensure they are kept and stored respectfully and replaced where necessary.</w:t>
      </w:r>
    </w:p>
    <w:p w:rsidRPr="00CC024B" w:rsidR="00CC024B" w:rsidP="00CC024B" w:rsidRDefault="00CC024B" w14:paraId="3812C4F4" w14:textId="359FC43E">
      <w:pPr>
        <w:pStyle w:val="ListParagraph"/>
        <w:numPr>
          <w:ilvl w:val="0"/>
          <w:numId w:val="23"/>
        </w:numPr>
        <w:spacing w:after="0"/>
        <w:rPr>
          <w:rFonts w:asciiTheme="majorHAnsi" w:hAnsiTheme="majorHAnsi" w:cstheme="majorHAnsi"/>
        </w:rPr>
      </w:pPr>
      <w:r w:rsidRPr="00CC024B">
        <w:rPr>
          <w:rFonts w:asciiTheme="majorHAnsi" w:hAnsiTheme="majorHAnsi" w:cstheme="majorHAnsi"/>
        </w:rPr>
        <w:t>Ensure there is a school protocol, that covers safeguarding procedures and a suitability process, for when visitors are invited into RE lessons.</w:t>
      </w:r>
    </w:p>
    <w:p w:rsidR="00CC024B" w:rsidP="000F57A4" w:rsidRDefault="00CC024B" w14:paraId="05B22408" w14:textId="77777777">
      <w:pPr>
        <w:spacing w:after="0"/>
        <w:rPr>
          <w:rFonts w:asciiTheme="majorHAnsi" w:hAnsiTheme="majorHAnsi" w:cstheme="majorHAnsi"/>
        </w:rPr>
      </w:pPr>
    </w:p>
    <w:sectPr w:rsidR="00CC024B" w:rsidSect="00EA7C56">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080" w:bottom="1440" w:left="1080" w:header="708" w:footer="708" w:gutter="0"/>
      <w:pgBorders w:offsetFrom="page">
        <w:top w:val="double" w:color="C00000" w:sz="4" w:space="24"/>
        <w:left w:val="double" w:color="C00000" w:sz="4" w:space="24"/>
        <w:bottom w:val="double" w:color="C00000" w:sz="4" w:space="24"/>
        <w:right w:val="double" w:color="C00000" w:sz="4" w:space="24"/>
      </w:pgBorders>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3848C09" w16cex:dateUtc="2024-01-29T18:15:04.381Z"/>
  <w16cex:commentExtensible w16cex:durableId="50DB3E78" w16cex:dateUtc="2024-01-29T18:17:11.516Z"/>
  <w16cex:commentExtensible w16cex:durableId="07412589" w16cex:dateUtc="2024-01-29T18:17:47.889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A69" w:rsidP="005F6D47" w:rsidRDefault="007A0A69" w14:paraId="178D1765" w14:textId="77777777">
      <w:pPr>
        <w:spacing w:after="0" w:line="240" w:lineRule="auto"/>
      </w:pPr>
      <w:r>
        <w:separator/>
      </w:r>
    </w:p>
  </w:endnote>
  <w:endnote w:type="continuationSeparator" w:id="0">
    <w:p w:rsidR="007A0A69" w:rsidP="005F6D47" w:rsidRDefault="007A0A69" w14:paraId="68373EF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56B2ED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327890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125A35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A69" w:rsidP="005F6D47" w:rsidRDefault="007A0A69" w14:paraId="0892FBF8" w14:textId="77777777">
      <w:pPr>
        <w:spacing w:after="0" w:line="240" w:lineRule="auto"/>
      </w:pPr>
      <w:r>
        <w:separator/>
      </w:r>
    </w:p>
  </w:footnote>
  <w:footnote w:type="continuationSeparator" w:id="0">
    <w:p w:rsidR="007A0A69" w:rsidP="005F6D47" w:rsidRDefault="007A0A69" w14:paraId="65B5DAD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39F6F187" w14:textId="0E24E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7FB09BA4" w14:textId="3975A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59F53386" w14:textId="59F7A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13" style="width:209.25pt;height:332.25pt" o:bullet="t" type="#_x0000_t75">
        <v:imagedata o:title="TK_LOGO_POINTER_RGB_bullet_blue" r:id="rId1"/>
      </v:shape>
    </w:pict>
  </w:numPicBullet>
  <w:abstractNum w:abstractNumId="0" w15:restartNumberingAfterBreak="0">
    <w:nsid w:val="0059118A"/>
    <w:multiLevelType w:val="hybridMultilevel"/>
    <w:tmpl w:val="412CA9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EB2238"/>
    <w:multiLevelType w:val="hybridMultilevel"/>
    <w:tmpl w:val="DAFEE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042960"/>
    <w:multiLevelType w:val="hybridMultilevel"/>
    <w:tmpl w:val="F04C4D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1E5FA9"/>
    <w:multiLevelType w:val="hybridMultilevel"/>
    <w:tmpl w:val="3C6AFC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9106CF6"/>
    <w:multiLevelType w:val="hybridMultilevel"/>
    <w:tmpl w:val="DDEADC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8134B0"/>
    <w:multiLevelType w:val="hybridMultilevel"/>
    <w:tmpl w:val="1556FA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78C5412"/>
    <w:multiLevelType w:val="hybridMultilevel"/>
    <w:tmpl w:val="5980E72A"/>
    <w:lvl w:ilvl="0" w:tplc="4C28F90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CC96607"/>
    <w:multiLevelType w:val="hybridMultilevel"/>
    <w:tmpl w:val="E67E12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18325D0"/>
    <w:multiLevelType w:val="hybridMultilevel"/>
    <w:tmpl w:val="894A6A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7004226"/>
    <w:multiLevelType w:val="hybridMultilevel"/>
    <w:tmpl w:val="FE3E18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9E25032"/>
    <w:multiLevelType w:val="hybridMultilevel"/>
    <w:tmpl w:val="CD5825EE"/>
    <w:lvl w:ilvl="0" w:tplc="5FB86A02">
      <w:numFmt w:val="bullet"/>
      <w:lvlText w:val="•"/>
      <w:lvlJc w:val="left"/>
      <w:pPr>
        <w:ind w:left="178" w:hanging="158"/>
      </w:pPr>
      <w:rPr>
        <w:rFonts w:hint="default" w:ascii="Times New Roman" w:hAnsi="Times New Roman" w:eastAsia="Times New Roman" w:cs="Times New Roman"/>
        <w:b w:val="0"/>
        <w:bCs w:val="0"/>
        <w:i w:val="0"/>
        <w:iCs w:val="0"/>
        <w:spacing w:val="0"/>
        <w:w w:val="108"/>
        <w:sz w:val="23"/>
        <w:szCs w:val="23"/>
        <w:lang w:val="en-US" w:eastAsia="en-US" w:bidi="ar-SA"/>
      </w:rPr>
    </w:lvl>
    <w:lvl w:ilvl="1" w:tplc="260C127A">
      <w:numFmt w:val="bullet"/>
      <w:lvlText w:val="•"/>
      <w:lvlJc w:val="left"/>
      <w:pPr>
        <w:ind w:left="825" w:hanging="360"/>
      </w:pPr>
      <w:rPr>
        <w:rFonts w:hint="default" w:ascii="Times New Roman" w:hAnsi="Times New Roman" w:eastAsia="Times New Roman" w:cs="Times New Roman"/>
        <w:b w:val="0"/>
        <w:bCs w:val="0"/>
        <w:i w:val="0"/>
        <w:iCs w:val="0"/>
        <w:spacing w:val="0"/>
        <w:w w:val="108"/>
        <w:sz w:val="23"/>
        <w:szCs w:val="23"/>
        <w:lang w:val="en-US" w:eastAsia="en-US" w:bidi="ar-SA"/>
      </w:rPr>
    </w:lvl>
    <w:lvl w:ilvl="2" w:tplc="50F8A58A">
      <w:numFmt w:val="bullet"/>
      <w:lvlText w:val="•"/>
      <w:lvlJc w:val="left"/>
      <w:pPr>
        <w:ind w:left="893" w:hanging="366"/>
      </w:pPr>
      <w:rPr>
        <w:rFonts w:hint="default" w:ascii="Times New Roman" w:hAnsi="Times New Roman" w:eastAsia="Times New Roman" w:cs="Times New Roman"/>
        <w:b w:val="0"/>
        <w:bCs w:val="0"/>
        <w:i w:val="0"/>
        <w:iCs w:val="0"/>
        <w:spacing w:val="0"/>
        <w:w w:val="109"/>
        <w:sz w:val="23"/>
        <w:szCs w:val="23"/>
        <w:lang w:val="en-US" w:eastAsia="en-US" w:bidi="ar-SA"/>
      </w:rPr>
    </w:lvl>
    <w:lvl w:ilvl="3" w:tplc="3A8678A6">
      <w:numFmt w:val="bullet"/>
      <w:lvlText w:val="•"/>
      <w:lvlJc w:val="left"/>
      <w:pPr>
        <w:ind w:left="1240" w:hanging="363"/>
      </w:pPr>
      <w:rPr>
        <w:rFonts w:hint="default" w:ascii="Times New Roman" w:hAnsi="Times New Roman" w:eastAsia="Times New Roman" w:cs="Times New Roman"/>
        <w:b w:val="0"/>
        <w:bCs w:val="0"/>
        <w:i w:val="0"/>
        <w:iCs w:val="0"/>
        <w:spacing w:val="0"/>
        <w:w w:val="105"/>
        <w:sz w:val="23"/>
        <w:szCs w:val="23"/>
        <w:lang w:val="en-US" w:eastAsia="en-US" w:bidi="ar-SA"/>
      </w:rPr>
    </w:lvl>
    <w:lvl w:ilvl="4" w:tplc="E49CE8D2">
      <w:numFmt w:val="bullet"/>
      <w:lvlText w:val="•"/>
      <w:lvlJc w:val="left"/>
      <w:pPr>
        <w:ind w:left="2397" w:hanging="363"/>
      </w:pPr>
      <w:rPr>
        <w:rFonts w:hint="default"/>
        <w:lang w:val="en-US" w:eastAsia="en-US" w:bidi="ar-SA"/>
      </w:rPr>
    </w:lvl>
    <w:lvl w:ilvl="5" w:tplc="822665E0">
      <w:numFmt w:val="bullet"/>
      <w:lvlText w:val="•"/>
      <w:lvlJc w:val="left"/>
      <w:pPr>
        <w:ind w:left="3555" w:hanging="363"/>
      </w:pPr>
      <w:rPr>
        <w:rFonts w:hint="default"/>
        <w:lang w:val="en-US" w:eastAsia="en-US" w:bidi="ar-SA"/>
      </w:rPr>
    </w:lvl>
    <w:lvl w:ilvl="6" w:tplc="D8AA8ACE">
      <w:numFmt w:val="bullet"/>
      <w:lvlText w:val="•"/>
      <w:lvlJc w:val="left"/>
      <w:pPr>
        <w:ind w:left="4712" w:hanging="363"/>
      </w:pPr>
      <w:rPr>
        <w:rFonts w:hint="default"/>
        <w:lang w:val="en-US" w:eastAsia="en-US" w:bidi="ar-SA"/>
      </w:rPr>
    </w:lvl>
    <w:lvl w:ilvl="7" w:tplc="61B83958">
      <w:numFmt w:val="bullet"/>
      <w:lvlText w:val="•"/>
      <w:lvlJc w:val="left"/>
      <w:pPr>
        <w:ind w:left="5870" w:hanging="363"/>
      </w:pPr>
      <w:rPr>
        <w:rFonts w:hint="default"/>
        <w:lang w:val="en-US" w:eastAsia="en-US" w:bidi="ar-SA"/>
      </w:rPr>
    </w:lvl>
    <w:lvl w:ilvl="8" w:tplc="73C4B602">
      <w:numFmt w:val="bullet"/>
      <w:lvlText w:val="•"/>
      <w:lvlJc w:val="left"/>
      <w:pPr>
        <w:ind w:left="7028" w:hanging="363"/>
      </w:pPr>
      <w:rPr>
        <w:rFonts w:hint="default"/>
        <w:lang w:val="en-US" w:eastAsia="en-US" w:bidi="ar-SA"/>
      </w:rPr>
    </w:lvl>
  </w:abstractNum>
  <w:abstractNum w:abstractNumId="11" w15:restartNumberingAfterBreak="0">
    <w:nsid w:val="44EA078D"/>
    <w:multiLevelType w:val="hybridMultilevel"/>
    <w:tmpl w:val="C6E85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64A4927"/>
    <w:multiLevelType w:val="hybridMultilevel"/>
    <w:tmpl w:val="564AE0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6A90655"/>
    <w:multiLevelType w:val="hybridMultilevel"/>
    <w:tmpl w:val="490EF1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D5F7A3E"/>
    <w:multiLevelType w:val="hybridMultilevel"/>
    <w:tmpl w:val="D9E003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D7388B"/>
    <w:multiLevelType w:val="hybridMultilevel"/>
    <w:tmpl w:val="F656DB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91D649E"/>
    <w:multiLevelType w:val="hybridMultilevel"/>
    <w:tmpl w:val="B010C0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9E4825"/>
    <w:multiLevelType w:val="hybridMultilevel"/>
    <w:tmpl w:val="63B6A4C8"/>
    <w:lvl w:ilvl="0" w:tplc="08090001">
      <w:start w:val="1"/>
      <w:numFmt w:val="bullet"/>
      <w:lvlText w:val=""/>
      <w:lvlJc w:val="left"/>
      <w:pPr>
        <w:ind w:left="720" w:hanging="360"/>
      </w:pPr>
      <w:rPr>
        <w:rFonts w:hint="default" w:ascii="Symbol" w:hAnsi="Symbol"/>
      </w:rPr>
    </w:lvl>
    <w:lvl w:ilvl="1" w:tplc="3F365EAA">
      <w:numFmt w:val="bullet"/>
      <w:lvlText w:val="-"/>
      <w:lvlJc w:val="left"/>
      <w:pPr>
        <w:ind w:left="1440" w:hanging="360"/>
      </w:pPr>
      <w:rPr>
        <w:rFonts w:hint="default" w:ascii="Calibri Light" w:hAnsi="Calibri Light" w:cs="Calibri Light"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B3738B"/>
    <w:multiLevelType w:val="hybridMultilevel"/>
    <w:tmpl w:val="F46437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08473C"/>
    <w:multiLevelType w:val="hybridMultilevel"/>
    <w:tmpl w:val="F550C4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7874A77"/>
    <w:multiLevelType w:val="hybridMultilevel"/>
    <w:tmpl w:val="1D5CD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2" w15:restartNumberingAfterBreak="0">
    <w:nsid w:val="7F47282B"/>
    <w:multiLevelType w:val="hybridMultilevel"/>
    <w:tmpl w:val="50FC69C4"/>
    <w:lvl w:ilvl="0" w:tplc="4C28F90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1"/>
  </w:num>
  <w:num w:numId="2">
    <w:abstractNumId w:val="18"/>
  </w:num>
  <w:num w:numId="3">
    <w:abstractNumId w:val="20"/>
  </w:num>
  <w:num w:numId="4">
    <w:abstractNumId w:val="12"/>
  </w:num>
  <w:num w:numId="5">
    <w:abstractNumId w:val="2"/>
  </w:num>
  <w:num w:numId="6">
    <w:abstractNumId w:val="17"/>
  </w:num>
  <w:num w:numId="7">
    <w:abstractNumId w:val="15"/>
  </w:num>
  <w:num w:numId="8">
    <w:abstractNumId w:val="1"/>
  </w:num>
  <w:num w:numId="9">
    <w:abstractNumId w:val="16"/>
  </w:num>
  <w:num w:numId="10">
    <w:abstractNumId w:val="6"/>
  </w:num>
  <w:num w:numId="11">
    <w:abstractNumId w:val="22"/>
  </w:num>
  <w:num w:numId="12">
    <w:abstractNumId w:val="7"/>
  </w:num>
  <w:num w:numId="13">
    <w:abstractNumId w:val="8"/>
  </w:num>
  <w:num w:numId="14">
    <w:abstractNumId w:val="9"/>
  </w:num>
  <w:num w:numId="15">
    <w:abstractNumId w:val="5"/>
  </w:num>
  <w:num w:numId="16">
    <w:abstractNumId w:val="3"/>
  </w:num>
  <w:num w:numId="17">
    <w:abstractNumId w:val="19"/>
  </w:num>
  <w:num w:numId="18">
    <w:abstractNumId w:val="4"/>
  </w:num>
  <w:num w:numId="19">
    <w:abstractNumId w:val="10"/>
  </w:num>
  <w:num w:numId="20">
    <w:abstractNumId w:val="0"/>
  </w:num>
  <w:num w:numId="21">
    <w:abstractNumId w:val="13"/>
  </w:num>
  <w:num w:numId="22">
    <w:abstractNumId w:val="1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CB"/>
    <w:rsid w:val="0005580E"/>
    <w:rsid w:val="0005697D"/>
    <w:rsid w:val="000D217C"/>
    <w:rsid w:val="000F57A4"/>
    <w:rsid w:val="00106624"/>
    <w:rsid w:val="00121112"/>
    <w:rsid w:val="001279B2"/>
    <w:rsid w:val="00142938"/>
    <w:rsid w:val="001C06D0"/>
    <w:rsid w:val="00200AD2"/>
    <w:rsid w:val="002571CB"/>
    <w:rsid w:val="00263CBA"/>
    <w:rsid w:val="002953A6"/>
    <w:rsid w:val="002B571E"/>
    <w:rsid w:val="003056BF"/>
    <w:rsid w:val="00307F5E"/>
    <w:rsid w:val="003C17E6"/>
    <w:rsid w:val="004736A7"/>
    <w:rsid w:val="004A4282"/>
    <w:rsid w:val="004C027D"/>
    <w:rsid w:val="0052741E"/>
    <w:rsid w:val="00534C2E"/>
    <w:rsid w:val="00541D83"/>
    <w:rsid w:val="005C11AC"/>
    <w:rsid w:val="005F6D47"/>
    <w:rsid w:val="00606F2D"/>
    <w:rsid w:val="00614B0B"/>
    <w:rsid w:val="00641468"/>
    <w:rsid w:val="006A52C9"/>
    <w:rsid w:val="006C3F4F"/>
    <w:rsid w:val="00712C92"/>
    <w:rsid w:val="00714C2E"/>
    <w:rsid w:val="007647BB"/>
    <w:rsid w:val="007A098A"/>
    <w:rsid w:val="007A0A69"/>
    <w:rsid w:val="007B3679"/>
    <w:rsid w:val="008E082F"/>
    <w:rsid w:val="0091081E"/>
    <w:rsid w:val="009300F8"/>
    <w:rsid w:val="00942AA1"/>
    <w:rsid w:val="0095183C"/>
    <w:rsid w:val="00A5797F"/>
    <w:rsid w:val="00AD226F"/>
    <w:rsid w:val="00B5561E"/>
    <w:rsid w:val="00BD60B3"/>
    <w:rsid w:val="00BD64A6"/>
    <w:rsid w:val="00C01218"/>
    <w:rsid w:val="00C21AAF"/>
    <w:rsid w:val="00C407A8"/>
    <w:rsid w:val="00C4664F"/>
    <w:rsid w:val="00C92008"/>
    <w:rsid w:val="00CC024B"/>
    <w:rsid w:val="00DB3F66"/>
    <w:rsid w:val="00DE0551"/>
    <w:rsid w:val="00E02F2B"/>
    <w:rsid w:val="00E062F7"/>
    <w:rsid w:val="00E53EB8"/>
    <w:rsid w:val="00EA7C56"/>
    <w:rsid w:val="00EE4242"/>
    <w:rsid w:val="00F07CA1"/>
    <w:rsid w:val="00F60D9D"/>
    <w:rsid w:val="00FC1D79"/>
    <w:rsid w:val="00FD67A0"/>
    <w:rsid w:val="1DFFB6A3"/>
    <w:rsid w:val="30291766"/>
    <w:rsid w:val="31884305"/>
    <w:rsid w:val="3826CC3F"/>
    <w:rsid w:val="38DDF6F0"/>
    <w:rsid w:val="42278DCD"/>
    <w:rsid w:val="42B2970B"/>
    <w:rsid w:val="44CCD0B3"/>
    <w:rsid w:val="58B1405D"/>
    <w:rsid w:val="60F2CE16"/>
    <w:rsid w:val="63BC8851"/>
    <w:rsid w:val="7D7CE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8E84A"/>
  <w15:chartTrackingRefBased/>
  <w15:docId w15:val="{C483B6FE-179F-4332-90F0-0277D70D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8"/>
    <w:qFormat/>
    <w:rsid w:val="00EA7C56"/>
    <w:pPr>
      <w:spacing w:before="120" w:after="120" w:line="240" w:lineRule="auto"/>
      <w:outlineLvl w:val="0"/>
    </w:pPr>
    <w:rPr>
      <w:rFonts w:ascii="Arial" w:hAnsi="Arial" w:eastAsia="Calibri" w:cs="Arial"/>
      <w:b/>
      <w:color w:val="FF1F64"/>
      <w:sz w:val="28"/>
      <w:szCs w:val="36"/>
    </w:rPr>
  </w:style>
  <w:style w:type="paragraph" w:styleId="Heading3">
    <w:name w:val="heading 3"/>
    <w:basedOn w:val="Normal"/>
    <w:next w:val="1bodycopy10pt"/>
    <w:link w:val="Heading3Char"/>
    <w:uiPriority w:val="9"/>
    <w:qFormat/>
    <w:rsid w:val="00EA7C56"/>
    <w:pPr>
      <w:keepNext/>
      <w:keepLines/>
      <w:spacing w:before="120" w:after="120"/>
      <w:outlineLvl w:val="2"/>
    </w:pPr>
    <w:rPr>
      <w:rFonts w:ascii="Arial" w:hAnsi="Arial" w:eastAsia="MS Gothic" w:cs="Arial"/>
      <w:b/>
      <w:bCs/>
      <w:color w:val="7F7F7F"/>
      <w:sz w:val="24"/>
      <w:szCs w:val="32"/>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EE4242"/>
  </w:style>
  <w:style w:type="character" w:styleId="eop" w:customStyle="1">
    <w:name w:val="eop"/>
    <w:basedOn w:val="DefaultParagraphFont"/>
    <w:rsid w:val="00EE4242"/>
  </w:style>
  <w:style w:type="paragraph" w:styleId="paragraph" w:customStyle="1">
    <w:name w:val="paragraph"/>
    <w:basedOn w:val="Normal"/>
    <w:rsid w:val="00C92008"/>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name w:val="Body Text"/>
    <w:basedOn w:val="Normal"/>
    <w:link w:val="BodyTextChar"/>
    <w:uiPriority w:val="1"/>
    <w:qFormat/>
    <w:rsid w:val="00EA7C56"/>
    <w:pPr>
      <w:widowControl w:val="0"/>
      <w:autoSpaceDE w:val="0"/>
      <w:autoSpaceDN w:val="0"/>
      <w:spacing w:after="0" w:line="240" w:lineRule="auto"/>
      <w:ind w:left="1537" w:hanging="360"/>
    </w:pPr>
    <w:rPr>
      <w:rFonts w:ascii="Calibri" w:hAnsi="Calibri" w:eastAsia="Calibri" w:cs="Calibri"/>
      <w:sz w:val="21"/>
      <w:szCs w:val="21"/>
    </w:rPr>
  </w:style>
  <w:style w:type="character" w:styleId="BodyTextChar" w:customStyle="1">
    <w:name w:val="Body Text Char"/>
    <w:basedOn w:val="DefaultParagraphFont"/>
    <w:link w:val="BodyText"/>
    <w:uiPriority w:val="1"/>
    <w:rsid w:val="00EA7C56"/>
    <w:rPr>
      <w:rFonts w:ascii="Calibri" w:hAnsi="Calibri" w:eastAsia="Calibri" w:cs="Calibri"/>
      <w:sz w:val="21"/>
      <w:szCs w:val="21"/>
      <w:lang w:val="en-GB"/>
    </w:rPr>
  </w:style>
  <w:style w:type="character" w:styleId="Heading1Char" w:customStyle="1">
    <w:name w:val="Heading 1 Char"/>
    <w:basedOn w:val="DefaultParagraphFont"/>
    <w:link w:val="Heading1"/>
    <w:uiPriority w:val="8"/>
    <w:rsid w:val="00EA7C56"/>
    <w:rPr>
      <w:rFonts w:ascii="Arial" w:hAnsi="Arial" w:eastAsia="Calibri" w:cs="Arial"/>
      <w:b/>
      <w:color w:val="FF1F64"/>
      <w:sz w:val="28"/>
      <w:szCs w:val="36"/>
      <w:lang w:val="en-GB"/>
    </w:rPr>
  </w:style>
  <w:style w:type="character" w:styleId="Heading3Char" w:customStyle="1">
    <w:name w:val="Heading 3 Char"/>
    <w:basedOn w:val="DefaultParagraphFont"/>
    <w:link w:val="Heading3"/>
    <w:uiPriority w:val="9"/>
    <w:rsid w:val="00EA7C56"/>
    <w:rPr>
      <w:rFonts w:ascii="Arial" w:hAnsi="Arial" w:eastAsia="MS Gothic" w:cs="Arial"/>
      <w:b/>
      <w:bCs/>
      <w:color w:val="7F7F7F"/>
      <w:sz w:val="24"/>
      <w:szCs w:val="32"/>
    </w:rPr>
  </w:style>
  <w:style w:type="character" w:styleId="Hyperlink">
    <w:name w:val="Hyperlink"/>
    <w:uiPriority w:val="99"/>
    <w:unhideWhenUsed/>
    <w:qFormat/>
    <w:rsid w:val="00EA7C56"/>
    <w:rPr>
      <w:color w:val="0072CC"/>
      <w:u w:val="single"/>
    </w:rPr>
  </w:style>
  <w:style w:type="paragraph" w:styleId="1bodycopy10pt" w:customStyle="1">
    <w:name w:val="1 body copy 10pt"/>
    <w:basedOn w:val="Normal"/>
    <w:link w:val="1bodycopy10ptChar"/>
    <w:qFormat/>
    <w:rsid w:val="00EA7C56"/>
    <w:pPr>
      <w:spacing w:after="120" w:line="240" w:lineRule="auto"/>
    </w:pPr>
    <w:rPr>
      <w:rFonts w:ascii="Arial" w:hAnsi="Arial" w:eastAsia="MS Mincho" w:cs="Times New Roman"/>
      <w:sz w:val="20"/>
      <w:szCs w:val="24"/>
      <w:lang w:val="en-US"/>
    </w:rPr>
  </w:style>
  <w:style w:type="paragraph" w:styleId="4Bulletedcopyblue" w:customStyle="1">
    <w:name w:val="4 Bulleted copy blue"/>
    <w:basedOn w:val="Normal"/>
    <w:qFormat/>
    <w:rsid w:val="00EA7C56"/>
    <w:pPr>
      <w:numPr>
        <w:numId w:val="1"/>
      </w:numPr>
      <w:spacing w:after="120" w:line="240" w:lineRule="auto"/>
    </w:pPr>
    <w:rPr>
      <w:rFonts w:ascii="Arial" w:hAnsi="Arial" w:eastAsia="MS Mincho" w:cs="Arial"/>
      <w:sz w:val="20"/>
      <w:szCs w:val="20"/>
      <w:lang w:val="en-US"/>
    </w:rPr>
  </w:style>
  <w:style w:type="character" w:styleId="1bodycopy10ptChar" w:customStyle="1">
    <w:name w:val="1 body copy 10pt Char"/>
    <w:link w:val="1bodycopy10pt"/>
    <w:rsid w:val="00EA7C56"/>
    <w:rPr>
      <w:rFonts w:ascii="Arial" w:hAnsi="Arial" w:eastAsia="MS Mincho" w:cs="Times New Roman"/>
      <w:sz w:val="20"/>
      <w:szCs w:val="24"/>
    </w:rPr>
  </w:style>
  <w:style w:type="paragraph" w:styleId="TOCHeading">
    <w:name w:val="TOC Heading"/>
    <w:basedOn w:val="Heading1"/>
    <w:next w:val="Normal"/>
    <w:uiPriority w:val="39"/>
    <w:unhideWhenUsed/>
    <w:qFormat/>
    <w:rsid w:val="00EA7C56"/>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EA7C56"/>
    <w:pPr>
      <w:spacing w:after="100" w:line="240" w:lineRule="auto"/>
    </w:pPr>
    <w:rPr>
      <w:rFonts w:ascii="Arial" w:hAnsi="Arial" w:eastAsia="MS Mincho" w:cs="Times New Roman"/>
      <w:sz w:val="20"/>
      <w:szCs w:val="24"/>
      <w:lang w:val="en-US"/>
    </w:rPr>
  </w:style>
  <w:style w:type="paragraph" w:styleId="Caption1" w:customStyle="1">
    <w:name w:val="Caption 1"/>
    <w:basedOn w:val="Normal"/>
    <w:qFormat/>
    <w:rsid w:val="00EA7C56"/>
    <w:pPr>
      <w:spacing w:before="120" w:after="120" w:line="240" w:lineRule="auto"/>
    </w:pPr>
    <w:rPr>
      <w:rFonts w:ascii="Arial" w:hAnsi="Arial" w:eastAsia="MS Mincho" w:cs="Times New Roman"/>
      <w:i/>
      <w:color w:val="F15F22"/>
      <w:sz w:val="20"/>
      <w:szCs w:val="24"/>
      <w:lang w:val="en-US"/>
    </w:rPr>
  </w:style>
  <w:style w:type="paragraph" w:styleId="TOC3">
    <w:name w:val="toc 3"/>
    <w:basedOn w:val="Normal"/>
    <w:next w:val="Normal"/>
    <w:autoRedefine/>
    <w:uiPriority w:val="39"/>
    <w:unhideWhenUsed/>
    <w:rsid w:val="00EA7C56"/>
    <w:pPr>
      <w:spacing w:after="100" w:line="240" w:lineRule="auto"/>
      <w:ind w:left="400"/>
    </w:pPr>
    <w:rPr>
      <w:rFonts w:ascii="Arial" w:hAnsi="Arial" w:eastAsia="MS Mincho" w:cs="Times New Roman"/>
      <w:sz w:val="20"/>
      <w:szCs w:val="24"/>
      <w:lang w:val="en-US"/>
    </w:rPr>
  </w:style>
  <w:style w:type="paragraph" w:styleId="BalloonText">
    <w:name w:val="Balloon Text"/>
    <w:basedOn w:val="Normal"/>
    <w:link w:val="BalloonTextChar"/>
    <w:uiPriority w:val="99"/>
    <w:semiHidden/>
    <w:unhideWhenUsed/>
    <w:rsid w:val="00FD67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D67A0"/>
    <w:rPr>
      <w:rFonts w:ascii="Segoe UI" w:hAnsi="Segoe UI" w:cs="Segoe UI"/>
      <w:sz w:val="18"/>
      <w:szCs w:val="18"/>
      <w:lang w:val="en-GB"/>
    </w:rPr>
  </w:style>
  <w:style w:type="paragraph" w:styleId="ListParagraph">
    <w:name w:val="List Paragraph"/>
    <w:basedOn w:val="Normal"/>
    <w:uiPriority w:val="1"/>
    <w:qFormat/>
    <w:rsid w:val="00FD67A0"/>
    <w:pPr>
      <w:ind w:left="720"/>
      <w:contextualSpacing/>
    </w:pPr>
  </w:style>
  <w:style w:type="paragraph" w:styleId="Header">
    <w:name w:val="header"/>
    <w:basedOn w:val="Normal"/>
    <w:link w:val="HeaderChar"/>
    <w:uiPriority w:val="99"/>
    <w:unhideWhenUsed/>
    <w:rsid w:val="005F6D47"/>
    <w:pPr>
      <w:tabs>
        <w:tab w:val="center" w:pos="4513"/>
        <w:tab w:val="right" w:pos="9026"/>
      </w:tabs>
      <w:spacing w:after="0" w:line="240" w:lineRule="auto"/>
    </w:pPr>
  </w:style>
  <w:style w:type="character" w:styleId="HeaderChar" w:customStyle="1">
    <w:name w:val="Header Char"/>
    <w:basedOn w:val="DefaultParagraphFont"/>
    <w:link w:val="Header"/>
    <w:uiPriority w:val="99"/>
    <w:rsid w:val="005F6D47"/>
    <w:rPr>
      <w:lang w:val="en-GB"/>
    </w:rPr>
  </w:style>
  <w:style w:type="paragraph" w:styleId="Footer">
    <w:name w:val="footer"/>
    <w:basedOn w:val="Normal"/>
    <w:link w:val="FooterChar"/>
    <w:uiPriority w:val="99"/>
    <w:unhideWhenUsed/>
    <w:rsid w:val="005F6D47"/>
    <w:pPr>
      <w:tabs>
        <w:tab w:val="center" w:pos="4513"/>
        <w:tab w:val="right" w:pos="9026"/>
      </w:tabs>
      <w:spacing w:after="0" w:line="240" w:lineRule="auto"/>
    </w:pPr>
  </w:style>
  <w:style w:type="character" w:styleId="FooterChar" w:customStyle="1">
    <w:name w:val="Footer Char"/>
    <w:basedOn w:val="DefaultParagraphFont"/>
    <w:link w:val="Footer"/>
    <w:uiPriority w:val="99"/>
    <w:rsid w:val="005F6D47"/>
    <w:rPr>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553434">
      <w:bodyDiv w:val="1"/>
      <w:marLeft w:val="0"/>
      <w:marRight w:val="0"/>
      <w:marTop w:val="0"/>
      <w:marBottom w:val="0"/>
      <w:divBdr>
        <w:top w:val="none" w:sz="0" w:space="0" w:color="auto"/>
        <w:left w:val="none" w:sz="0" w:space="0" w:color="auto"/>
        <w:bottom w:val="none" w:sz="0" w:space="0" w:color="auto"/>
        <w:right w:val="none" w:sz="0" w:space="0" w:color="auto"/>
      </w:divBdr>
      <w:divsChild>
        <w:div w:id="2109080730">
          <w:marLeft w:val="0"/>
          <w:marRight w:val="0"/>
          <w:marTop w:val="0"/>
          <w:marBottom w:val="0"/>
          <w:divBdr>
            <w:top w:val="none" w:sz="0" w:space="0" w:color="auto"/>
            <w:left w:val="none" w:sz="0" w:space="0" w:color="auto"/>
            <w:bottom w:val="none" w:sz="0" w:space="0" w:color="auto"/>
            <w:right w:val="none" w:sz="0" w:space="0" w:color="auto"/>
          </w:divBdr>
        </w:div>
        <w:div w:id="2217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microsoft.com/office/2018/08/relationships/commentsExtensible" Target="commentsExtensible.xml" Id="Re2143102986840ca"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SharedWithUsers xmlns="82b77c7d-9713-4fb3-b0e8-c8677e8b0452">
      <UserInfo>
        <DisplayName>Belinda  Metcalfe</DisplayName>
        <AccountId>3340</AccountId>
        <AccountType/>
      </UserInfo>
      <UserInfo>
        <DisplayName>Richard Paez</DisplayName>
        <AccountId>3314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00518-B82D-433D-AF63-22BDAFA9FE86}">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customXml/itemProps2.xml><?xml version="1.0" encoding="utf-8"?>
<ds:datastoreItem xmlns:ds="http://schemas.openxmlformats.org/officeDocument/2006/customXml" ds:itemID="{E3BBD1F2-9CA6-42A0-A287-334DDFC0E6D7}"/>
</file>

<file path=customXml/itemProps3.xml><?xml version="1.0" encoding="utf-8"?>
<ds:datastoreItem xmlns:ds="http://schemas.openxmlformats.org/officeDocument/2006/customXml" ds:itemID="{3A4A43A9-3752-4250-9B82-04E68F8DBC29}">
  <ds:schemaRefs>
    <ds:schemaRef ds:uri="http://schemas.microsoft.com/sharepoint/v3/contenttype/forms"/>
  </ds:schemaRefs>
</ds:datastoreItem>
</file>

<file path=customXml/itemProps4.xml><?xml version="1.0" encoding="utf-8"?>
<ds:datastoreItem xmlns:ds="http://schemas.openxmlformats.org/officeDocument/2006/customXml" ds:itemID="{6DA178A3-1534-4CBF-9DEF-7EF5EBC132B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Paez</dc:creator>
  <keywords/>
  <dc:description/>
  <lastModifiedBy>Laura King</lastModifiedBy>
  <revision>6</revision>
  <lastPrinted>2024-04-29T12:33:00.0000000Z</lastPrinted>
  <dcterms:created xsi:type="dcterms:W3CDTF">2024-04-29T12:33:00.0000000Z</dcterms:created>
  <dcterms:modified xsi:type="dcterms:W3CDTF">2026-01-03T21:18:28.2672864Z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0x010100D24BAE1B8C35B44797E214732F0E444A</vt:lpwstr>
  </property>
  <property fmtid="{D5CDD505-2E9C-101B-9397-08002B2CF9AE}" pid="3" name="MediaServiceImageTags">
    <vt:lpwstr/>
  </property>
</Properties>
</file>