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body>
    <w:p w:rsidR="003C5A69" w:rsidRDefault="003C5A69" w14:paraId="404D4A23" w14:textId="77777777">
      <w:pPr>
        <w:pStyle w:val="BodyText"/>
        <w:ind w:left="0" w:firstLine="0"/>
        <w:rPr>
          <w:rFonts w:ascii="Times New Roman"/>
          <w:sz w:val="20"/>
        </w:rPr>
      </w:pPr>
    </w:p>
    <w:p w:rsidR="003C5A69" w:rsidRDefault="003C5A69" w14:paraId="7021E9EB" w14:textId="77777777">
      <w:pPr>
        <w:pStyle w:val="BodyText"/>
        <w:ind w:left="0" w:firstLine="0"/>
        <w:rPr>
          <w:rFonts w:ascii="Times New Roman"/>
          <w:sz w:val="20"/>
        </w:rPr>
      </w:pPr>
    </w:p>
    <w:p w:rsidR="003C5A69" w:rsidRDefault="003C5A69" w14:paraId="6017C7F7" w14:textId="77777777">
      <w:pPr>
        <w:pStyle w:val="BodyText"/>
        <w:spacing w:before="5"/>
        <w:ind w:left="0" w:firstLine="0"/>
        <w:rPr>
          <w:rFonts w:ascii="Times New Roman"/>
          <w:sz w:val="25"/>
        </w:rPr>
      </w:pPr>
    </w:p>
    <w:p w:rsidRPr="00E94051" w:rsidR="003C5A69" w:rsidRDefault="000F6397" w14:paraId="0B5F48A4" w14:textId="77777777">
      <w:pPr>
        <w:pStyle w:val="Title"/>
        <w:spacing w:line="834" w:lineRule="exact"/>
        <w:ind w:right="1478"/>
        <w:rPr>
          <w:b/>
        </w:rPr>
      </w:pPr>
      <w:r w:rsidRPr="00E94051">
        <w:rPr>
          <w:b/>
        </w:rPr>
        <w:t>Selling</w:t>
      </w:r>
      <w:r w:rsidRPr="00E94051">
        <w:rPr>
          <w:b/>
          <w:spacing w:val="-39"/>
        </w:rPr>
        <w:t xml:space="preserve"> </w:t>
      </w:r>
      <w:r w:rsidRPr="00E94051">
        <w:rPr>
          <w:b/>
        </w:rPr>
        <w:t>CE</w:t>
      </w:r>
      <w:r w:rsidRPr="00E94051">
        <w:rPr>
          <w:b/>
          <w:spacing w:val="-32"/>
        </w:rPr>
        <w:t xml:space="preserve"> </w:t>
      </w:r>
      <w:r w:rsidRPr="00E94051">
        <w:rPr>
          <w:b/>
        </w:rPr>
        <w:t>Primary</w:t>
      </w:r>
      <w:r w:rsidRPr="00E94051">
        <w:rPr>
          <w:b/>
          <w:spacing w:val="-32"/>
        </w:rPr>
        <w:t xml:space="preserve"> </w:t>
      </w:r>
      <w:r w:rsidRPr="00E94051">
        <w:rPr>
          <w:b/>
          <w:spacing w:val="-2"/>
        </w:rPr>
        <w:t>School</w:t>
      </w:r>
    </w:p>
    <w:p w:rsidR="003C5A69" w:rsidP="00150AA5" w:rsidRDefault="00150AA5" w14:paraId="6172835C" w14:textId="77777777">
      <w:pPr>
        <w:pStyle w:val="BodyText"/>
        <w:ind w:left="0" w:firstLine="0"/>
        <w:jc w:val="center"/>
        <w:rPr>
          <w:rFonts w:ascii="Calibri Light"/>
          <w:sz w:val="72"/>
        </w:rPr>
      </w:pPr>
      <w:r w:rsidRPr="00150AA5">
        <w:rPr>
          <w:rFonts w:ascii="Calibri Light" w:hAnsi="Calibri Light" w:eastAsia="Calibri Light" w:cs="Calibri Light"/>
          <w:b/>
          <w:spacing w:val="-2"/>
          <w:sz w:val="72"/>
          <w:szCs w:val="72"/>
        </w:rPr>
        <w:t>Nut-</w:t>
      </w:r>
      <w:r w:rsidR="007774F0">
        <w:rPr>
          <w:rFonts w:ascii="Calibri Light" w:hAnsi="Calibri Light" w:eastAsia="Calibri Light" w:cs="Calibri Light"/>
          <w:b/>
          <w:spacing w:val="-2"/>
          <w:sz w:val="72"/>
          <w:szCs w:val="72"/>
        </w:rPr>
        <w:t>Aware</w:t>
      </w:r>
      <w:r w:rsidRPr="00150AA5">
        <w:rPr>
          <w:rFonts w:ascii="Calibri Light" w:hAnsi="Calibri Light" w:eastAsia="Calibri Light" w:cs="Calibri Light"/>
          <w:b/>
          <w:spacing w:val="-2"/>
          <w:sz w:val="72"/>
          <w:szCs w:val="72"/>
        </w:rPr>
        <w:t xml:space="preserve"> Policy</w:t>
      </w:r>
    </w:p>
    <w:p w:rsidR="003C5A69" w:rsidRDefault="00B90633" w14:paraId="01263AB7" w14:textId="77777777">
      <w:pPr>
        <w:pStyle w:val="BodyText"/>
        <w:ind w:left="0" w:firstLine="0"/>
        <w:rPr>
          <w:rFonts w:ascii="Calibri Light"/>
          <w:sz w:val="72"/>
        </w:rPr>
      </w:pPr>
      <w:r>
        <w:rPr>
          <w:rFonts w:ascii="Times New Roman"/>
          <w:noProof/>
          <w:sz w:val="20"/>
        </w:rPr>
        <w:drawing>
          <wp:anchor distT="0" distB="0" distL="114300" distR="114300" simplePos="0" relativeHeight="251652608" behindDoc="1" locked="0" layoutInCell="1" allowOverlap="1" wp14:anchorId="3B4E026D" wp14:editId="3ABFF281">
            <wp:simplePos x="0" y="0"/>
            <wp:positionH relativeFrom="column">
              <wp:posOffset>1948180</wp:posOffset>
            </wp:positionH>
            <wp:positionV relativeFrom="paragraph">
              <wp:posOffset>427355</wp:posOffset>
            </wp:positionV>
            <wp:extent cx="2902544" cy="2902584"/>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2902544" cy="2902584"/>
                    </a:xfrm>
                    <a:prstGeom prst="rect">
                      <a:avLst/>
                    </a:prstGeom>
                  </pic:spPr>
                </pic:pic>
              </a:graphicData>
            </a:graphic>
          </wp:anchor>
        </w:drawing>
      </w:r>
    </w:p>
    <w:p w:rsidR="003C5A69" w:rsidRDefault="003C5A69" w14:paraId="32A72D3D" w14:textId="77777777">
      <w:pPr>
        <w:pStyle w:val="BodyText"/>
        <w:ind w:left="0" w:firstLine="0"/>
        <w:rPr>
          <w:rFonts w:ascii="Calibri Light"/>
          <w:sz w:val="72"/>
        </w:rPr>
      </w:pPr>
    </w:p>
    <w:p w:rsidR="003C5A69" w:rsidRDefault="003C5A69" w14:paraId="527F3DD3" w14:textId="77777777">
      <w:pPr>
        <w:pStyle w:val="BodyText"/>
        <w:ind w:left="0" w:firstLine="0"/>
        <w:rPr>
          <w:rFonts w:ascii="Calibri Light"/>
          <w:sz w:val="72"/>
        </w:rPr>
      </w:pPr>
    </w:p>
    <w:p w:rsidR="003C5A69" w:rsidRDefault="003C5A69" w14:paraId="7673A3A0" w14:textId="77777777">
      <w:pPr>
        <w:pStyle w:val="BodyText"/>
        <w:ind w:left="0" w:firstLine="0"/>
        <w:rPr>
          <w:rFonts w:ascii="Calibri Light"/>
          <w:sz w:val="72"/>
        </w:rPr>
      </w:pPr>
    </w:p>
    <w:p w:rsidR="003C5A69" w:rsidRDefault="003C5A69" w14:paraId="4D591CB9" w14:textId="77777777">
      <w:pPr>
        <w:pStyle w:val="BodyText"/>
        <w:ind w:left="0" w:firstLine="0"/>
        <w:rPr>
          <w:rFonts w:ascii="Calibri Light"/>
          <w:sz w:val="72"/>
        </w:rPr>
      </w:pPr>
    </w:p>
    <w:p w:rsidR="003C5A69" w:rsidRDefault="003C5A69" w14:paraId="6EAFB8C0" w14:textId="77777777">
      <w:pPr>
        <w:pStyle w:val="BodyText"/>
        <w:ind w:left="0" w:firstLine="0"/>
        <w:rPr>
          <w:rFonts w:ascii="Calibri Light"/>
          <w:sz w:val="72"/>
        </w:rPr>
      </w:pPr>
    </w:p>
    <w:p w:rsidR="00757B79" w:rsidP="29CA3896" w:rsidRDefault="00757B79" w14:paraId="41E5122E" w14:textId="2B1BEBDB">
      <w:pPr>
        <w:pStyle w:val="BodyText"/>
        <w:spacing w:line="376" w:lineRule="auto"/>
        <w:ind w:left="0" w:firstLine="0"/>
        <w:rPr>
          <w:rFonts w:ascii="Calibri Light"/>
          <w:sz w:val="72"/>
          <w:szCs w:val="72"/>
        </w:rPr>
      </w:pPr>
    </w:p>
    <w:p w:rsidR="003C5A69" w:rsidRDefault="000F6397" w14:paraId="6DE85194" w14:textId="1CDA2ECE">
      <w:pPr>
        <w:pStyle w:val="BodyText"/>
        <w:spacing w:line="376" w:lineRule="auto"/>
        <w:ind w:left="817" w:right="7312" w:firstLine="0"/>
      </w:pPr>
      <w:r w:rsidR="000F6397">
        <w:rPr/>
        <w:t>Revised: September 202</w:t>
      </w:r>
      <w:r w:rsidR="204E9316">
        <w:rPr/>
        <w:t>5</w:t>
      </w:r>
      <w:r w:rsidR="000F6397">
        <w:rPr/>
        <w:t xml:space="preserve"> Date</w:t>
      </w:r>
      <w:r w:rsidR="000F6397">
        <w:rPr>
          <w:spacing w:val="-6"/>
        </w:rPr>
        <w:t xml:space="preserve"> </w:t>
      </w:r>
      <w:r w:rsidR="000F6397">
        <w:rPr/>
        <w:t>of</w:t>
      </w:r>
      <w:r w:rsidR="000F6397">
        <w:rPr>
          <w:spacing w:val="-6"/>
        </w:rPr>
        <w:t xml:space="preserve"> </w:t>
      </w:r>
      <w:r w:rsidR="000F6397">
        <w:rPr/>
        <w:t>next</w:t>
      </w:r>
      <w:r w:rsidR="000F6397">
        <w:rPr>
          <w:spacing w:val="-7"/>
        </w:rPr>
        <w:t xml:space="preserve"> </w:t>
      </w:r>
      <w:r w:rsidR="000F6397">
        <w:rPr/>
        <w:t>review:</w:t>
      </w:r>
      <w:r w:rsidR="000F6397">
        <w:rPr>
          <w:spacing w:val="-6"/>
        </w:rPr>
        <w:t xml:space="preserve"> </w:t>
      </w:r>
      <w:r w:rsidR="234E2A72">
        <w:rPr>
          <w:spacing w:val="-6"/>
        </w:rPr>
        <w:t xml:space="preserve">S</w:t>
      </w:r>
      <w:r w:rsidR="234E2A72">
        <w:rPr>
          <w:spacing w:val="-6"/>
        </w:rPr>
        <w:t xml:space="preserve">eptember 2</w:t>
      </w:r>
      <w:r w:rsidR="234E2A72">
        <w:rPr>
          <w:spacing w:val="-6"/>
        </w:rPr>
        <w:t xml:space="preserve">026</w:t>
      </w:r>
    </w:p>
    <w:p w:rsidR="003C5A69" w:rsidRDefault="000F6397" w14:paraId="0BF755AA" w14:textId="17884075">
      <w:pPr>
        <w:pStyle w:val="BodyText"/>
        <w:spacing w:line="376" w:lineRule="auto"/>
        <w:ind w:left="817" w:right="7312" w:firstLine="0"/>
      </w:pPr>
      <w:r w:rsidR="000F6397">
        <w:rPr/>
        <w:t xml:space="preserve"> </w:t>
      </w:r>
      <w:r w:rsidR="000F6397">
        <w:rPr/>
        <w:t>Authorised</w:t>
      </w:r>
      <w:r w:rsidR="000F6397">
        <w:rPr/>
        <w:t xml:space="preserve"> by: </w:t>
      </w:r>
      <w:r w:rsidR="000F6397">
        <w:rPr/>
        <w:t>Mr</w:t>
      </w:r>
      <w:r w:rsidR="05382C47">
        <w:rPr/>
        <w:t>s</w:t>
      </w:r>
      <w:r w:rsidR="000F6397">
        <w:rPr/>
        <w:t xml:space="preserve"> </w:t>
      </w:r>
      <w:r w:rsidR="7C55AFF2">
        <w:rPr/>
        <w:t xml:space="preserve">L King</w:t>
      </w:r>
    </w:p>
    <w:p w:rsidR="003C5A69" w:rsidRDefault="003C5A69" w14:paraId="2A9E2444" w14:textId="77777777">
      <w:pPr>
        <w:pStyle w:val="BodyText"/>
        <w:ind w:left="0" w:firstLine="0"/>
        <w:rPr>
          <w:sz w:val="20"/>
        </w:rPr>
      </w:pPr>
    </w:p>
    <w:p w:rsidR="003C5A69" w:rsidRDefault="000F6397" w14:paraId="0FE1FF73" w14:textId="77777777">
      <w:pPr>
        <w:spacing w:before="51" w:line="264" w:lineRule="auto"/>
        <w:ind w:left="2800" w:right="2237"/>
        <w:jc w:val="center"/>
        <w:rPr>
          <w:i/>
          <w:sz w:val="24"/>
        </w:rPr>
      </w:pPr>
      <w:r>
        <w:rPr>
          <w:noProof/>
        </w:rPr>
        <w:drawing>
          <wp:anchor distT="0" distB="0" distL="0" distR="0" simplePos="0" relativeHeight="15728128" behindDoc="0" locked="0" layoutInCell="1" allowOverlap="1" wp14:anchorId="70C70FB5" wp14:editId="1FB29295">
            <wp:simplePos x="0" y="0"/>
            <wp:positionH relativeFrom="page">
              <wp:posOffset>364490</wp:posOffset>
            </wp:positionH>
            <wp:positionV relativeFrom="paragraph">
              <wp:posOffset>77467</wp:posOffset>
            </wp:positionV>
            <wp:extent cx="1040282" cy="589902"/>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1040282" cy="589902"/>
                    </a:xfrm>
                    <a:prstGeom prst="rect">
                      <a:avLst/>
                    </a:prstGeom>
                  </pic:spPr>
                </pic:pic>
              </a:graphicData>
            </a:graphic>
          </wp:anchor>
        </w:drawing>
      </w:r>
      <w:r>
        <w:rPr>
          <w:i/>
          <w:color w:val="808080"/>
          <w:sz w:val="24"/>
        </w:rPr>
        <w:t>Showing</w:t>
      </w:r>
      <w:r>
        <w:rPr>
          <w:i/>
          <w:color w:val="808080"/>
          <w:spacing w:val="-7"/>
          <w:sz w:val="24"/>
        </w:rPr>
        <w:t xml:space="preserve"> </w:t>
      </w:r>
      <w:r>
        <w:rPr>
          <w:i/>
          <w:color w:val="808080"/>
          <w:sz w:val="24"/>
        </w:rPr>
        <w:t>compassion,</w:t>
      </w:r>
      <w:r>
        <w:rPr>
          <w:i/>
          <w:color w:val="808080"/>
          <w:spacing w:val="-7"/>
          <w:sz w:val="24"/>
        </w:rPr>
        <w:t xml:space="preserve"> </w:t>
      </w:r>
      <w:r>
        <w:rPr>
          <w:i/>
          <w:color w:val="808080"/>
          <w:sz w:val="24"/>
        </w:rPr>
        <w:t>learning</w:t>
      </w:r>
      <w:r>
        <w:rPr>
          <w:i/>
          <w:color w:val="808080"/>
          <w:spacing w:val="-7"/>
          <w:sz w:val="24"/>
        </w:rPr>
        <w:t xml:space="preserve"> </w:t>
      </w:r>
      <w:r>
        <w:rPr>
          <w:i/>
          <w:color w:val="808080"/>
          <w:sz w:val="24"/>
        </w:rPr>
        <w:t>together,</w:t>
      </w:r>
      <w:r>
        <w:rPr>
          <w:i/>
          <w:color w:val="808080"/>
          <w:spacing w:val="-7"/>
          <w:sz w:val="24"/>
        </w:rPr>
        <w:t xml:space="preserve"> </w:t>
      </w:r>
      <w:r>
        <w:rPr>
          <w:i/>
          <w:color w:val="808080"/>
          <w:sz w:val="24"/>
        </w:rPr>
        <w:t>flourishing</w:t>
      </w:r>
      <w:r>
        <w:rPr>
          <w:i/>
          <w:color w:val="808080"/>
          <w:spacing w:val="-7"/>
          <w:sz w:val="24"/>
        </w:rPr>
        <w:t xml:space="preserve"> </w:t>
      </w:r>
      <w:r>
        <w:rPr>
          <w:i/>
          <w:color w:val="808080"/>
          <w:sz w:val="24"/>
        </w:rPr>
        <w:t>as</w:t>
      </w:r>
      <w:r>
        <w:rPr>
          <w:i/>
          <w:color w:val="808080"/>
          <w:spacing w:val="-7"/>
          <w:sz w:val="24"/>
        </w:rPr>
        <w:t xml:space="preserve"> </w:t>
      </w:r>
      <w:r>
        <w:rPr>
          <w:i/>
          <w:color w:val="808080"/>
          <w:sz w:val="24"/>
        </w:rPr>
        <w:t xml:space="preserve">one </w:t>
      </w:r>
      <w:r>
        <w:rPr>
          <w:i/>
          <w:color w:val="808080"/>
          <w:spacing w:val="-6"/>
          <w:sz w:val="24"/>
        </w:rPr>
        <w:t>at</w:t>
      </w:r>
    </w:p>
    <w:p w:rsidR="003C5A69" w:rsidRDefault="000F6397" w14:paraId="6C11A1D6" w14:textId="77777777">
      <w:pPr>
        <w:spacing w:line="292" w:lineRule="exact"/>
        <w:ind w:left="2041" w:right="1478"/>
        <w:jc w:val="center"/>
        <w:rPr>
          <w:i/>
          <w:sz w:val="24"/>
        </w:rPr>
      </w:pPr>
      <w:r>
        <w:rPr>
          <w:i/>
          <w:color w:val="808080"/>
          <w:sz w:val="24"/>
        </w:rPr>
        <w:t>Selling</w:t>
      </w:r>
      <w:r>
        <w:rPr>
          <w:i/>
          <w:color w:val="808080"/>
          <w:spacing w:val="-6"/>
          <w:sz w:val="24"/>
        </w:rPr>
        <w:t xml:space="preserve"> </w:t>
      </w:r>
      <w:r>
        <w:rPr>
          <w:i/>
          <w:color w:val="808080"/>
          <w:sz w:val="24"/>
        </w:rPr>
        <w:t>CE</w:t>
      </w:r>
      <w:r>
        <w:rPr>
          <w:i/>
          <w:color w:val="808080"/>
          <w:spacing w:val="-5"/>
          <w:sz w:val="24"/>
        </w:rPr>
        <w:t xml:space="preserve"> </w:t>
      </w:r>
      <w:r>
        <w:rPr>
          <w:i/>
          <w:color w:val="808080"/>
          <w:sz w:val="24"/>
        </w:rPr>
        <w:t>Primary</w:t>
      </w:r>
      <w:r>
        <w:rPr>
          <w:i/>
          <w:color w:val="808080"/>
          <w:spacing w:val="-4"/>
          <w:sz w:val="24"/>
        </w:rPr>
        <w:t xml:space="preserve"> </w:t>
      </w:r>
      <w:r>
        <w:rPr>
          <w:i/>
          <w:color w:val="808080"/>
          <w:spacing w:val="-2"/>
          <w:sz w:val="24"/>
        </w:rPr>
        <w:t>School</w:t>
      </w:r>
    </w:p>
    <w:p w:rsidR="003C5A69" w:rsidRDefault="003C5A69" w14:paraId="7B7A7E62" w14:textId="77777777">
      <w:pPr>
        <w:spacing w:line="292" w:lineRule="exact"/>
        <w:jc w:val="center"/>
        <w:rPr>
          <w:sz w:val="24"/>
        </w:rPr>
        <w:sectPr w:rsidR="003C5A69" w:rsidSect="004D3F2E">
          <w:headerReference w:type="even" r:id="rId12"/>
          <w:headerReference w:type="default" r:id="rId13"/>
          <w:footerReference w:type="even" r:id="rId14"/>
          <w:footerReference w:type="default" r:id="rId15"/>
          <w:headerReference w:type="first" r:id="rId16"/>
          <w:footerReference w:type="first" r:id="rId17"/>
          <w:type w:val="continuous"/>
          <w:pgSz w:w="11910" w:h="16840" w:orient="portrait"/>
          <w:pgMar w:top="1920" w:right="740" w:bottom="280" w:left="460" w:header="720" w:footer="720" w:gutter="0"/>
          <w:pgBorders w:offsetFrom="page">
            <w:top w:val="double" w:color="C00000" w:sz="4" w:space="24"/>
            <w:left w:val="double" w:color="C00000" w:sz="4" w:space="24"/>
            <w:bottom w:val="double" w:color="C00000" w:sz="4" w:space="24"/>
            <w:right w:val="double" w:color="C00000" w:sz="4" w:space="24"/>
          </w:pgBorders>
          <w:cols w:space="720"/>
        </w:sectPr>
      </w:pPr>
    </w:p>
    <w:p w:rsidR="29CA3896" w:rsidP="29CA3896" w:rsidRDefault="29CA3896" w14:paraId="2EC1B3F0" w14:textId="05E1069D">
      <w:pPr>
        <w:pStyle w:val="Heading1"/>
        <w:rPr>
          <w:color w:val="2E5395"/>
        </w:rPr>
      </w:pPr>
    </w:p>
    <w:p w:rsidR="000C44AC" w:rsidP="000C44AC" w:rsidRDefault="000C44AC" w14:paraId="254F6852" w14:textId="696C17BA">
      <w:pPr>
        <w:pStyle w:val="Heading1"/>
      </w:pPr>
      <w:r>
        <w:rPr>
          <w:noProof/>
        </w:rPr>
        <w:lastRenderedPageBreak/>
        <mc:AlternateContent>
          <mc:Choice Requires="wps">
            <w:drawing>
              <wp:anchor distT="0" distB="0" distL="0" distR="0" simplePos="0" relativeHeight="487604224" behindDoc="1" locked="0" layoutInCell="1" allowOverlap="1" wp14:anchorId="20AE3379" wp14:editId="55F97E86">
                <wp:simplePos x="0" y="0"/>
                <wp:positionH relativeFrom="page">
                  <wp:posOffset>792480</wp:posOffset>
                </wp:positionH>
                <wp:positionV relativeFrom="paragraph">
                  <wp:posOffset>292083</wp:posOffset>
                </wp:positionV>
                <wp:extent cx="6158230" cy="6350"/>
                <wp:effectExtent l="0" t="0" r="0" b="0"/>
                <wp:wrapTopAndBottom/>
                <wp:docPr id="58"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id="Graphic 7" style="position:absolute;margin-left:62.4pt;margin-top:23pt;width:484.9pt;height:.5pt;z-index:-15712256;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" w14:anchorId="70ECB985">
                <v:path arrowok="t"/>
                <w10:wrap type="topAndBottom" anchorx="page"/>
              </v:shape>
            </w:pict>
          </mc:Fallback>
        </mc:AlternateContent>
      </w:r>
      <w:r w:rsidR="1A3603C4">
        <w:rPr>
          <w:color w:val="2E5395"/>
        </w:rPr>
        <w:t xml:space="preserve"> </w:t>
      </w:r>
      <w:r w:rsidR="000C44AC">
        <w:rPr>
          <w:color w:val="2E5395"/>
        </w:rPr>
        <w:t>Introduction</w:t>
      </w:r>
      <w:r w:rsidRPr="00830F22" w:rsidR="000C44AC">
        <w:rPr>
          <w:color w:val="2E5395"/>
        </w:rPr>
        <w:t xml:space="preserve"> </w:t>
      </w:r>
      <w:r w:rsidR="000C44AC">
        <w:rPr>
          <w:color w:val="2E5395"/>
        </w:rPr>
        <w:t xml:space="preserve"> </w:t>
      </w:r>
    </w:p>
    <w:p w:rsidR="007D70BF" w:rsidP="008540A4" w:rsidRDefault="007D70BF" w14:paraId="7261C8DC" w14:textId="77777777">
      <w:pPr>
        <w:pStyle w:val="Heading1"/>
        <w:rPr>
          <w:sz w:val="21"/>
          <w:szCs w:val="21"/>
        </w:rPr>
      </w:pPr>
    </w:p>
    <w:p w:rsidR="000C44AC" w:rsidP="008540A4" w:rsidRDefault="008540A4" w14:paraId="2C638D2B" w14:textId="123F3D8B">
      <w:pPr>
        <w:pStyle w:val="Heading1"/>
        <w:rPr>
          <w:sz w:val="21"/>
          <w:szCs w:val="21"/>
        </w:rPr>
      </w:pPr>
      <w:r w:rsidRPr="008540A4" w:rsidR="008540A4">
        <w:rPr>
          <w:sz w:val="21"/>
          <w:szCs w:val="21"/>
        </w:rPr>
        <w:t xml:space="preserve">Although we </w:t>
      </w:r>
      <w:r w:rsidRPr="008540A4" w:rsidR="008540A4">
        <w:rPr>
          <w:sz w:val="21"/>
          <w:szCs w:val="21"/>
        </w:rPr>
        <w:t>recognise</w:t>
      </w:r>
      <w:r w:rsidRPr="008540A4" w:rsidR="008540A4">
        <w:rPr>
          <w:sz w:val="21"/>
          <w:szCs w:val="21"/>
        </w:rPr>
        <w:t xml:space="preserve"> that this cannot be guaranteed, S</w:t>
      </w:r>
      <w:r w:rsidR="008540A4">
        <w:rPr>
          <w:sz w:val="21"/>
          <w:szCs w:val="21"/>
        </w:rPr>
        <w:t xml:space="preserve">elling CE Primary School </w:t>
      </w:r>
      <w:r w:rsidRPr="008540A4" w:rsidR="008540A4">
        <w:rPr>
          <w:sz w:val="21"/>
          <w:szCs w:val="21"/>
        </w:rPr>
        <w:t>aims to be a Nut-</w:t>
      </w:r>
      <w:r w:rsidR="00BC78EF">
        <w:rPr>
          <w:sz w:val="21"/>
          <w:szCs w:val="21"/>
        </w:rPr>
        <w:t>Aware</w:t>
      </w:r>
      <w:bookmarkStart w:name="_GoBack" w:id="0"/>
      <w:bookmarkEnd w:id="0"/>
      <w:r w:rsidRPr="008540A4" w:rsidR="008540A4">
        <w:rPr>
          <w:sz w:val="21"/>
          <w:szCs w:val="21"/>
        </w:rPr>
        <w:t xml:space="preserve"> school. </w:t>
      </w:r>
      <w:r w:rsidRPr="008540A4" w:rsidR="008540A4">
        <w:rPr>
          <w:sz w:val="21"/>
          <w:szCs w:val="21"/>
        </w:rPr>
        <w:t xml:space="preserve">This</w:t>
      </w:r>
      <w:r w:rsidR="008540A4">
        <w:rPr>
          <w:sz w:val="21"/>
          <w:szCs w:val="21"/>
        </w:rPr>
        <w:t xml:space="preserve"> </w:t>
      </w:r>
      <w:r w:rsidRPr="008540A4" w:rsidR="008540A4">
        <w:rPr>
          <w:sz w:val="21"/>
          <w:szCs w:val="21"/>
        </w:rPr>
        <w:t>policy serves to set out all measures to reduce the risk to those children and adults who may suffer</w:t>
      </w:r>
      <w:r w:rsidR="008540A4">
        <w:rPr>
          <w:sz w:val="21"/>
          <w:szCs w:val="21"/>
        </w:rPr>
        <w:t xml:space="preserve"> </w:t>
      </w:r>
      <w:r w:rsidRPr="008540A4" w:rsidR="008540A4">
        <w:rPr>
          <w:sz w:val="21"/>
          <w:szCs w:val="21"/>
        </w:rPr>
        <w:t>an anaphylactic reaction if exposed to nuts to which they are sensitive.</w:t>
      </w:r>
      <w:r w:rsidRPr="008540A4" w:rsidR="008540A4">
        <w:rPr>
          <w:sz w:val="21"/>
          <w:szCs w:val="21"/>
        </w:rPr>
        <w:t xml:space="preserve"> The school aims to protect</w:t>
      </w:r>
      <w:r w:rsidR="008540A4">
        <w:rPr>
          <w:sz w:val="21"/>
          <w:szCs w:val="21"/>
        </w:rPr>
        <w:t xml:space="preserve"> </w:t>
      </w:r>
      <w:r w:rsidRPr="008540A4" w:rsidR="008540A4">
        <w:rPr>
          <w:sz w:val="21"/>
          <w:szCs w:val="21"/>
        </w:rPr>
        <w:t>children who have allergies to nuts yet also help them, as they grow up, to take responsibility as to</w:t>
      </w:r>
      <w:r w:rsidR="008540A4">
        <w:rPr>
          <w:sz w:val="21"/>
          <w:szCs w:val="21"/>
        </w:rPr>
        <w:t xml:space="preserve"> </w:t>
      </w:r>
      <w:r w:rsidRPr="008540A4" w:rsidR="008540A4">
        <w:rPr>
          <w:sz w:val="21"/>
          <w:szCs w:val="21"/>
        </w:rPr>
        <w:t>what foods they can eat and to be aware of where they may be put at risk. We do not allow nuts or</w:t>
      </w:r>
      <w:r w:rsidR="008540A4">
        <w:rPr>
          <w:sz w:val="21"/>
          <w:szCs w:val="21"/>
        </w:rPr>
        <w:t xml:space="preserve"> </w:t>
      </w:r>
      <w:r w:rsidRPr="008540A4" w:rsidR="008540A4">
        <w:rPr>
          <w:sz w:val="21"/>
          <w:szCs w:val="21"/>
        </w:rPr>
        <w:t>nut products in school lunch boxes.</w:t>
      </w:r>
      <w:r w:rsidRPr="008540A4">
        <w:rPr>
          <w:sz w:val="21"/>
          <w:szCs w:val="21"/>
        </w:rPr>
        <w:cr/>
      </w:r>
    </w:p>
    <w:p w:rsidR="00830F22" w:rsidP="00830F22" w:rsidRDefault="00830F22" w14:paraId="022B7E2C" w14:textId="77777777">
      <w:pPr>
        <w:pStyle w:val="Heading1"/>
      </w:pPr>
      <w:r>
        <w:rPr>
          <w:noProof/>
        </w:rPr>
        <mc:AlternateContent>
          <mc:Choice Requires="wps">
            <w:drawing>
              <wp:anchor distT="0" distB="0" distL="0" distR="0" simplePos="0" relativeHeight="487602176" behindDoc="1" locked="0" layoutInCell="1" allowOverlap="1" wp14:anchorId="5F77C527" wp14:editId="10D34748">
                <wp:simplePos x="0" y="0"/>
                <wp:positionH relativeFrom="page">
                  <wp:posOffset>792480</wp:posOffset>
                </wp:positionH>
                <wp:positionV relativeFrom="paragraph">
                  <wp:posOffset>292083</wp:posOffset>
                </wp:positionV>
                <wp:extent cx="6158230" cy="6350"/>
                <wp:effectExtent l="0" t="0" r="0" b="0"/>
                <wp:wrapTopAndBottom/>
                <wp:docPr id="5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id="Graphic 7" style="position:absolute;margin-left:62.4pt;margin-top:23pt;width:484.9pt;height:.5pt;z-index:-15714304;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" w14:anchorId="40D3A2A6">
                <v:path arrowok="t"/>
                <w10:wrap type="topAndBottom" anchorx="page"/>
              </v:shape>
            </w:pict>
          </mc:Fallback>
        </mc:AlternateContent>
      </w:r>
      <w:r w:rsidR="007D70BF">
        <w:rPr>
          <w:color w:val="2E5395"/>
        </w:rPr>
        <w:t>Principles</w:t>
      </w:r>
      <w:r>
        <w:rPr>
          <w:color w:val="2E5395"/>
        </w:rPr>
        <w:t xml:space="preserve"> </w:t>
      </w:r>
    </w:p>
    <w:p w:rsidR="007D70BF" w:rsidP="007D70BF" w:rsidRDefault="007D70BF" w14:paraId="5993FF67" w14:textId="77777777">
      <w:pPr>
        <w:pStyle w:val="Heading1"/>
        <w:rPr>
          <w:sz w:val="21"/>
          <w:szCs w:val="21"/>
        </w:rPr>
      </w:pPr>
    </w:p>
    <w:p w:rsidR="007D70BF" w:rsidP="007D70BF" w:rsidRDefault="007D70BF" w14:paraId="1DB9ECB6" w14:textId="77777777">
      <w:pPr>
        <w:pStyle w:val="Heading1"/>
        <w:rPr>
          <w:sz w:val="21"/>
          <w:szCs w:val="21"/>
        </w:rPr>
      </w:pPr>
      <w:r w:rsidRPr="007D70BF">
        <w:rPr>
          <w:sz w:val="21"/>
          <w:szCs w:val="21"/>
        </w:rPr>
        <w:t>The underlying principles of this policy include:</w:t>
      </w:r>
    </w:p>
    <w:p w:rsidRPr="007D70BF" w:rsidR="007D70BF" w:rsidP="007D70BF" w:rsidRDefault="007D70BF" w14:paraId="5003468A" w14:textId="7F717625">
      <w:pPr>
        <w:pStyle w:val="Heading1"/>
        <w:rPr>
          <w:sz w:val="21"/>
          <w:szCs w:val="21"/>
        </w:rPr>
      </w:pPr>
      <w:r w:rsidRPr="007D70BF">
        <w:rPr>
          <w:sz w:val="21"/>
          <w:szCs w:val="21"/>
        </w:rPr>
        <w:t xml:space="preserve">The establishment of effective risk management practices to </w:t>
      </w:r>
      <w:proofErr w:type="spellStart"/>
      <w:r w:rsidRPr="007D70BF">
        <w:rPr>
          <w:sz w:val="21"/>
          <w:szCs w:val="21"/>
        </w:rPr>
        <w:t>minimise</w:t>
      </w:r>
      <w:proofErr w:type="spellEnd"/>
      <w:r w:rsidRPr="007D70BF">
        <w:rPr>
          <w:sz w:val="21"/>
          <w:szCs w:val="21"/>
        </w:rPr>
        <w:t xml:space="preserve"> the</w:t>
      </w:r>
      <w:r>
        <w:rPr>
          <w:sz w:val="21"/>
          <w:szCs w:val="21"/>
        </w:rPr>
        <w:t xml:space="preserve"> </w:t>
      </w:r>
      <w:r w:rsidRPr="007D70BF">
        <w:rPr>
          <w:sz w:val="21"/>
          <w:szCs w:val="21"/>
        </w:rPr>
        <w:t>student, staff, parent and visitor exposure to known trigger foods</w:t>
      </w:r>
      <w:r w:rsidR="007774F0">
        <w:rPr>
          <w:sz w:val="21"/>
          <w:szCs w:val="21"/>
        </w:rPr>
        <w:t>.</w:t>
      </w:r>
      <w:r w:rsidR="007F3338">
        <w:rPr>
          <w:sz w:val="21"/>
          <w:szCs w:val="21"/>
        </w:rPr>
        <w:t xml:space="preserve"> </w:t>
      </w:r>
      <w:r w:rsidRPr="007D70BF">
        <w:rPr>
          <w:sz w:val="21"/>
          <w:szCs w:val="21"/>
        </w:rPr>
        <w:t>Staff training and education to ensure effective emergency response to any</w:t>
      </w:r>
      <w:r>
        <w:rPr>
          <w:sz w:val="21"/>
          <w:szCs w:val="21"/>
        </w:rPr>
        <w:t xml:space="preserve"> </w:t>
      </w:r>
      <w:r w:rsidRPr="007D70BF">
        <w:rPr>
          <w:sz w:val="21"/>
          <w:szCs w:val="21"/>
        </w:rPr>
        <w:t>allergic reaction situation.</w:t>
      </w:r>
    </w:p>
    <w:p w:rsidR="007D70BF" w:rsidP="007D70BF" w:rsidRDefault="007D70BF" w14:paraId="28B6048C" w14:textId="77777777">
      <w:pPr>
        <w:pStyle w:val="Heading1"/>
        <w:rPr>
          <w:sz w:val="21"/>
          <w:szCs w:val="21"/>
        </w:rPr>
      </w:pPr>
    </w:p>
    <w:p w:rsidRPr="007D70BF" w:rsidR="007D70BF" w:rsidP="007D70BF" w:rsidRDefault="007D70BF" w14:paraId="69D939EF" w14:textId="77777777">
      <w:pPr>
        <w:pStyle w:val="Heading1"/>
        <w:rPr>
          <w:sz w:val="21"/>
          <w:szCs w:val="21"/>
        </w:rPr>
      </w:pPr>
      <w:r w:rsidRPr="007D70BF">
        <w:rPr>
          <w:sz w:val="21"/>
          <w:szCs w:val="21"/>
        </w:rPr>
        <w:t>This policy applies to all members of the school community:</w:t>
      </w:r>
    </w:p>
    <w:p w:rsidRPr="007D70BF" w:rsidR="007D70BF" w:rsidP="007D70BF" w:rsidRDefault="007D70BF" w14:paraId="4D90862D" w14:textId="77777777">
      <w:pPr>
        <w:pStyle w:val="Heading1"/>
        <w:rPr>
          <w:sz w:val="21"/>
          <w:szCs w:val="21"/>
        </w:rPr>
      </w:pPr>
      <w:r w:rsidRPr="007D70BF">
        <w:rPr>
          <w:sz w:val="21"/>
          <w:szCs w:val="21"/>
        </w:rPr>
        <w:t>• School staff, including supply staff and students</w:t>
      </w:r>
    </w:p>
    <w:p w:rsidRPr="007D70BF" w:rsidR="007D70BF" w:rsidP="007D70BF" w:rsidRDefault="007D70BF" w14:paraId="3C784BF5" w14:textId="77777777">
      <w:pPr>
        <w:pStyle w:val="Heading1"/>
        <w:rPr>
          <w:sz w:val="21"/>
          <w:szCs w:val="21"/>
        </w:rPr>
      </w:pPr>
      <w:r w:rsidRPr="007D70BF">
        <w:rPr>
          <w:sz w:val="21"/>
          <w:szCs w:val="21"/>
        </w:rPr>
        <w:t>• Parents/</w:t>
      </w:r>
      <w:proofErr w:type="spellStart"/>
      <w:r w:rsidRPr="007D70BF">
        <w:rPr>
          <w:sz w:val="21"/>
          <w:szCs w:val="21"/>
        </w:rPr>
        <w:t>carers</w:t>
      </w:r>
      <w:proofErr w:type="spellEnd"/>
    </w:p>
    <w:p w:rsidR="007D70BF" w:rsidP="007D70BF" w:rsidRDefault="007D70BF" w14:paraId="6E06C726" w14:textId="77777777">
      <w:pPr>
        <w:pStyle w:val="Heading1"/>
        <w:rPr>
          <w:sz w:val="21"/>
          <w:szCs w:val="21"/>
        </w:rPr>
      </w:pPr>
      <w:r w:rsidRPr="007D70BF">
        <w:rPr>
          <w:sz w:val="21"/>
          <w:szCs w:val="21"/>
        </w:rPr>
        <w:t>• Volunteers</w:t>
      </w:r>
    </w:p>
    <w:p w:rsidRPr="007D70BF" w:rsidR="007D70BF" w:rsidP="007D70BF" w:rsidRDefault="007D70BF" w14:paraId="1512F225" w14:textId="77777777">
      <w:pPr>
        <w:pStyle w:val="Heading1"/>
        <w:rPr>
          <w:sz w:val="21"/>
          <w:szCs w:val="21"/>
        </w:rPr>
      </w:pPr>
    </w:p>
    <w:p w:rsidR="003C5A69" w:rsidP="007D70BF" w:rsidRDefault="007D70BF" w14:paraId="12E03A4E" w14:textId="77777777">
      <w:pPr>
        <w:pStyle w:val="Heading1"/>
        <w:rPr>
          <w:sz w:val="21"/>
          <w:szCs w:val="21"/>
        </w:rPr>
      </w:pPr>
      <w:r w:rsidRPr="007D70BF">
        <w:rPr>
          <w:sz w:val="21"/>
          <w:szCs w:val="21"/>
        </w:rPr>
        <w:t xml:space="preserve">An allergic reaction to nuts is the most common </w:t>
      </w:r>
      <w:r w:rsidRPr="007D70BF" w:rsidR="00291DB9">
        <w:rPr>
          <w:sz w:val="21"/>
          <w:szCs w:val="21"/>
        </w:rPr>
        <w:t>high-risk</w:t>
      </w:r>
      <w:r w:rsidRPr="007D70BF">
        <w:rPr>
          <w:sz w:val="21"/>
          <w:szCs w:val="21"/>
        </w:rPr>
        <w:t xml:space="preserve"> allergy, and as such</w:t>
      </w:r>
      <w:r>
        <w:rPr>
          <w:sz w:val="21"/>
          <w:szCs w:val="21"/>
        </w:rPr>
        <w:t xml:space="preserve"> </w:t>
      </w:r>
      <w:r w:rsidRPr="007D70BF">
        <w:rPr>
          <w:sz w:val="21"/>
          <w:szCs w:val="21"/>
        </w:rPr>
        <w:t>demands more rigorous controls throughout the policy.</w:t>
      </w:r>
    </w:p>
    <w:p w:rsidR="00570DB7" w:rsidP="00570DB7" w:rsidRDefault="00570DB7" w14:paraId="342F2305" w14:textId="77777777">
      <w:pPr>
        <w:pStyle w:val="Heading1"/>
        <w:ind w:left="0"/>
        <w:rPr>
          <w:sz w:val="21"/>
          <w:szCs w:val="21"/>
        </w:rPr>
      </w:pPr>
    </w:p>
    <w:p w:rsidR="00570DB7" w:rsidP="00570DB7" w:rsidRDefault="00570DB7" w14:paraId="0F5F4F3C" w14:textId="77777777">
      <w:pPr>
        <w:pStyle w:val="Heading1"/>
      </w:pPr>
      <w:r>
        <w:rPr>
          <w:noProof/>
        </w:rPr>
        <mc:AlternateContent>
          <mc:Choice Requires="wps">
            <w:drawing>
              <wp:anchor distT="0" distB="0" distL="0" distR="0" simplePos="0" relativeHeight="487610368" behindDoc="1" locked="0" layoutInCell="1" allowOverlap="1" wp14:anchorId="14624E08" wp14:editId="1A583737">
                <wp:simplePos x="0" y="0"/>
                <wp:positionH relativeFrom="page">
                  <wp:posOffset>792480</wp:posOffset>
                </wp:positionH>
                <wp:positionV relativeFrom="paragraph">
                  <wp:posOffset>292083</wp:posOffset>
                </wp:positionV>
                <wp:extent cx="6158230" cy="6350"/>
                <wp:effectExtent l="0" t="0" r="0" b="0"/>
                <wp:wrapTopAndBottom/>
                <wp:docPr id="6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id="Graphic 7" style="position:absolute;margin-left:62.4pt;margin-top:23pt;width:484.9pt;height:.5pt;z-index:-15706112;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" w14:anchorId="5BA812CA">
                <v:path arrowok="t"/>
                <w10:wrap type="topAndBottom" anchorx="page"/>
              </v:shape>
            </w:pict>
          </mc:Fallback>
        </mc:AlternateContent>
      </w:r>
      <w:r w:rsidR="00535A46">
        <w:rPr>
          <w:color w:val="2E5395"/>
        </w:rPr>
        <w:t>Definitions</w:t>
      </w:r>
      <w:r>
        <w:rPr>
          <w:color w:val="2E5395"/>
        </w:rPr>
        <w:t xml:space="preserve"> </w:t>
      </w:r>
    </w:p>
    <w:p w:rsidR="00570DB7" w:rsidP="00535A46" w:rsidRDefault="00570DB7" w14:paraId="566F7129" w14:textId="77777777">
      <w:pPr>
        <w:pStyle w:val="Heading1"/>
        <w:ind w:left="0"/>
        <w:rPr>
          <w:sz w:val="21"/>
          <w:szCs w:val="21"/>
        </w:rPr>
      </w:pPr>
    </w:p>
    <w:p w:rsidR="00535A46" w:rsidP="00535A46" w:rsidRDefault="00535A46" w14:paraId="0C550CDC" w14:textId="77777777">
      <w:pPr>
        <w:pStyle w:val="Heading1"/>
        <w:rPr>
          <w:sz w:val="21"/>
          <w:szCs w:val="21"/>
        </w:rPr>
      </w:pPr>
      <w:r w:rsidRPr="00535A46">
        <w:rPr>
          <w:b/>
          <w:sz w:val="21"/>
          <w:szCs w:val="21"/>
        </w:rPr>
        <w:t>Allergy</w:t>
      </w:r>
      <w:r w:rsidRPr="00535A46">
        <w:rPr>
          <w:sz w:val="21"/>
          <w:szCs w:val="21"/>
        </w:rPr>
        <w:t xml:space="preserve"> - A condition in which the body has an exaggerated response to a</w:t>
      </w:r>
      <w:r>
        <w:rPr>
          <w:sz w:val="21"/>
          <w:szCs w:val="21"/>
        </w:rPr>
        <w:t xml:space="preserve"> </w:t>
      </w:r>
      <w:r w:rsidRPr="00535A46">
        <w:rPr>
          <w:sz w:val="21"/>
          <w:szCs w:val="21"/>
        </w:rPr>
        <w:t>substance (e.g. food and drug) also known as hypersensitivity.</w:t>
      </w:r>
    </w:p>
    <w:p w:rsidR="00535A46" w:rsidP="00535A46" w:rsidRDefault="00535A46" w14:paraId="35DB1B08" w14:textId="77777777">
      <w:pPr>
        <w:pStyle w:val="Heading1"/>
        <w:rPr>
          <w:sz w:val="21"/>
          <w:szCs w:val="21"/>
        </w:rPr>
      </w:pPr>
      <w:r w:rsidRPr="00535A46">
        <w:rPr>
          <w:b/>
          <w:sz w:val="21"/>
          <w:szCs w:val="21"/>
        </w:rPr>
        <w:t>Allergen</w:t>
      </w:r>
      <w:r w:rsidRPr="00535A46">
        <w:rPr>
          <w:sz w:val="21"/>
          <w:szCs w:val="21"/>
        </w:rPr>
        <w:t xml:space="preserve"> - A normally harmless substance that triggers an allergic reaction in the</w:t>
      </w:r>
      <w:r>
        <w:rPr>
          <w:sz w:val="21"/>
          <w:szCs w:val="21"/>
        </w:rPr>
        <w:t xml:space="preserve"> </w:t>
      </w:r>
      <w:r w:rsidRPr="00535A46">
        <w:rPr>
          <w:sz w:val="21"/>
          <w:szCs w:val="21"/>
        </w:rPr>
        <w:t>immune system of a susceptible person.</w:t>
      </w:r>
    </w:p>
    <w:p w:rsidR="00535A46" w:rsidP="00535A46" w:rsidRDefault="00535A46" w14:paraId="31A8C3D8" w14:textId="77777777">
      <w:pPr>
        <w:pStyle w:val="Heading1"/>
        <w:rPr>
          <w:sz w:val="21"/>
          <w:szCs w:val="21"/>
        </w:rPr>
      </w:pPr>
      <w:r w:rsidRPr="00535A46">
        <w:rPr>
          <w:b/>
          <w:sz w:val="21"/>
          <w:szCs w:val="21"/>
        </w:rPr>
        <w:t>Anaphylaxis</w:t>
      </w:r>
      <w:r w:rsidRPr="00535A46">
        <w:rPr>
          <w:sz w:val="21"/>
          <w:szCs w:val="21"/>
        </w:rPr>
        <w:t xml:space="preserve"> - Anaphylaxis, or anaphylactic shock, is a sudden, severe and</w:t>
      </w:r>
      <w:r>
        <w:rPr>
          <w:sz w:val="21"/>
          <w:szCs w:val="21"/>
        </w:rPr>
        <w:t xml:space="preserve"> </w:t>
      </w:r>
      <w:r w:rsidRPr="00535A46">
        <w:rPr>
          <w:sz w:val="21"/>
          <w:szCs w:val="21"/>
        </w:rPr>
        <w:t xml:space="preserve">potentially life-threatening allergic </w:t>
      </w:r>
      <w:r>
        <w:rPr>
          <w:sz w:val="21"/>
          <w:szCs w:val="21"/>
        </w:rPr>
        <w:t>r</w:t>
      </w:r>
      <w:r w:rsidRPr="00535A46">
        <w:rPr>
          <w:sz w:val="21"/>
          <w:szCs w:val="21"/>
        </w:rPr>
        <w:t>eaction to food, stings, bites, or medicines.</w:t>
      </w:r>
    </w:p>
    <w:p w:rsidRPr="00535A46" w:rsidR="00535A46" w:rsidP="00535A46" w:rsidRDefault="00535A46" w14:paraId="326E0951" w14:textId="77777777">
      <w:pPr>
        <w:pStyle w:val="Heading1"/>
        <w:rPr>
          <w:sz w:val="21"/>
          <w:szCs w:val="21"/>
        </w:rPr>
      </w:pPr>
      <w:proofErr w:type="spellStart"/>
      <w:r w:rsidRPr="00535A46">
        <w:rPr>
          <w:b/>
          <w:sz w:val="21"/>
          <w:szCs w:val="21"/>
        </w:rPr>
        <w:t>Epipen</w:t>
      </w:r>
      <w:proofErr w:type="spellEnd"/>
      <w:r w:rsidRPr="00535A46">
        <w:rPr>
          <w:sz w:val="21"/>
          <w:szCs w:val="21"/>
        </w:rPr>
        <w:t xml:space="preserve"> - Brand name for syringe style device containing the drug</w:t>
      </w:r>
      <w:r>
        <w:rPr>
          <w:sz w:val="21"/>
          <w:szCs w:val="21"/>
        </w:rPr>
        <w:t xml:space="preserve"> </w:t>
      </w:r>
      <w:r w:rsidRPr="00535A46">
        <w:rPr>
          <w:sz w:val="21"/>
          <w:szCs w:val="21"/>
        </w:rPr>
        <w:t>Adrenalin, which is ready for immediate inter-muscular administration.</w:t>
      </w:r>
    </w:p>
    <w:p w:rsidRPr="00535A46" w:rsidR="00535A46" w:rsidP="00535A46" w:rsidRDefault="00535A46" w14:paraId="426825B8" w14:textId="77777777">
      <w:pPr>
        <w:pStyle w:val="Heading1"/>
        <w:rPr>
          <w:sz w:val="21"/>
          <w:szCs w:val="21"/>
        </w:rPr>
      </w:pPr>
      <w:r w:rsidRPr="00535A46">
        <w:rPr>
          <w:b/>
          <w:sz w:val="21"/>
          <w:szCs w:val="21"/>
        </w:rPr>
        <w:t>Minimized Risk Environment</w:t>
      </w:r>
      <w:r w:rsidRPr="00535A46">
        <w:rPr>
          <w:sz w:val="21"/>
          <w:szCs w:val="21"/>
        </w:rPr>
        <w:t>- An environment where risk management practices (e.g.</w:t>
      </w:r>
      <w:r>
        <w:rPr>
          <w:sz w:val="21"/>
          <w:szCs w:val="21"/>
        </w:rPr>
        <w:t xml:space="preserve"> </w:t>
      </w:r>
      <w:r w:rsidRPr="00535A46">
        <w:rPr>
          <w:sz w:val="21"/>
          <w:szCs w:val="21"/>
        </w:rPr>
        <w:t xml:space="preserve">Risk assessment forms) have </w:t>
      </w:r>
      <w:proofErr w:type="spellStart"/>
      <w:r w:rsidRPr="00535A46">
        <w:rPr>
          <w:sz w:val="21"/>
          <w:szCs w:val="21"/>
        </w:rPr>
        <w:t>minimised</w:t>
      </w:r>
      <w:proofErr w:type="spellEnd"/>
      <w:r w:rsidRPr="00535A46">
        <w:rPr>
          <w:sz w:val="21"/>
          <w:szCs w:val="21"/>
        </w:rPr>
        <w:t xml:space="preserve"> the risk of (allergen) exposure.</w:t>
      </w:r>
    </w:p>
    <w:p w:rsidR="00570DB7" w:rsidP="00535A46" w:rsidRDefault="00535A46" w14:paraId="307BCDA6" w14:textId="77777777">
      <w:pPr>
        <w:pStyle w:val="Heading1"/>
        <w:rPr>
          <w:sz w:val="21"/>
          <w:szCs w:val="21"/>
        </w:rPr>
      </w:pPr>
      <w:r w:rsidRPr="00535A46">
        <w:rPr>
          <w:b/>
          <w:sz w:val="21"/>
          <w:szCs w:val="21"/>
        </w:rPr>
        <w:t>Health Care Plan</w:t>
      </w:r>
      <w:r w:rsidRPr="00535A46">
        <w:rPr>
          <w:sz w:val="21"/>
          <w:szCs w:val="21"/>
        </w:rPr>
        <w:t>- A detailed document outlining an individual pupils condition</w:t>
      </w:r>
      <w:r>
        <w:rPr>
          <w:sz w:val="21"/>
          <w:szCs w:val="21"/>
        </w:rPr>
        <w:t xml:space="preserve"> </w:t>
      </w:r>
      <w:r w:rsidRPr="00535A46">
        <w:rPr>
          <w:sz w:val="21"/>
          <w:szCs w:val="21"/>
        </w:rPr>
        <w:t xml:space="preserve">treatment, and action plan for </w:t>
      </w:r>
      <w:r w:rsidR="007774F0">
        <w:rPr>
          <w:sz w:val="21"/>
          <w:szCs w:val="21"/>
        </w:rPr>
        <w:t xml:space="preserve">administration and location of their </w:t>
      </w:r>
      <w:proofErr w:type="spellStart"/>
      <w:r w:rsidRPr="00535A46">
        <w:rPr>
          <w:sz w:val="21"/>
          <w:szCs w:val="21"/>
        </w:rPr>
        <w:t>Epipen</w:t>
      </w:r>
      <w:proofErr w:type="spellEnd"/>
      <w:r w:rsidRPr="00535A46">
        <w:rPr>
          <w:sz w:val="21"/>
          <w:szCs w:val="21"/>
        </w:rPr>
        <w:t>.</w:t>
      </w:r>
    </w:p>
    <w:p w:rsidR="00291DB9" w:rsidP="007F3338" w:rsidRDefault="00291DB9" w14:paraId="7B7449AC" w14:textId="77777777">
      <w:pPr>
        <w:pStyle w:val="Heading1"/>
        <w:ind w:left="0"/>
        <w:rPr>
          <w:sz w:val="21"/>
          <w:szCs w:val="21"/>
        </w:rPr>
      </w:pPr>
    </w:p>
    <w:p w:rsidR="29CA3896" w:rsidP="29CA3896" w:rsidRDefault="29CA3896" w14:paraId="1C8EEE72" w14:textId="24AC42E2">
      <w:pPr>
        <w:pStyle w:val="Heading1"/>
        <w:rPr>
          <w:color w:val="2E5395"/>
        </w:rPr>
      </w:pPr>
    </w:p>
    <w:p w:rsidR="00291DB9" w:rsidP="00291DB9" w:rsidRDefault="00291DB9" w14:paraId="373B3CA1" w14:textId="6F8808D8">
      <w:pPr>
        <w:pStyle w:val="Heading1"/>
      </w:pPr>
      <w:r>
        <w:rPr>
          <w:noProof/>
        </w:rPr>
        <mc:AlternateContent>
          <mc:Choice Requires="wps">
            <w:drawing>
              <wp:anchor distT="0" distB="0" distL="0" distR="0" simplePos="0" relativeHeight="487612416" behindDoc="1" locked="0" layoutInCell="1" allowOverlap="1" wp14:anchorId="454AF632" wp14:editId="67D3C55C">
                <wp:simplePos x="0" y="0"/>
                <wp:positionH relativeFrom="page">
                  <wp:posOffset>792480</wp:posOffset>
                </wp:positionH>
                <wp:positionV relativeFrom="paragraph">
                  <wp:posOffset>292083</wp:posOffset>
                </wp:positionV>
                <wp:extent cx="6158230" cy="6350"/>
                <wp:effectExtent l="0" t="0" r="0" b="0"/>
                <wp:wrapTopAndBottom/>
                <wp:docPr id="63"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id="Graphic 7" style="position:absolute;margin-left:62.4pt;margin-top:23pt;width:484.9pt;height:.5pt;z-index:-15704064;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" w14:anchorId="73A23612">
                <v:path arrowok="t"/>
                <w10:wrap type="topAndBottom" anchorx="page"/>
              </v:shape>
            </w:pict>
          </mc:Fallback>
        </mc:AlternateContent>
      </w:r>
      <w:r w:rsidRPr="00291DB9" w:rsidR="16F46FFE">
        <w:rPr>
          <w:color w:val="2E5395"/>
        </w:rPr>
        <w:t xml:space="preserve"> </w:t>
      </w:r>
      <w:r w:rsidRPr="00291DB9" w:rsidR="00291DB9">
        <w:rPr>
          <w:color w:val="2E5395"/>
        </w:rPr>
        <w:t>Legal framework</w:t>
      </w:r>
    </w:p>
    <w:p w:rsidR="00291DB9" w:rsidP="00291DB9" w:rsidRDefault="00291DB9" w14:paraId="7691AAC0" w14:textId="77777777">
      <w:pPr>
        <w:pStyle w:val="Heading1"/>
        <w:rPr>
          <w:sz w:val="21"/>
          <w:szCs w:val="21"/>
        </w:rPr>
      </w:pPr>
    </w:p>
    <w:p w:rsidRPr="00291DB9" w:rsidR="00291DB9" w:rsidP="00291DB9" w:rsidRDefault="00012E8B" w14:paraId="4D5085C7" w14:textId="77777777">
      <w:pPr>
        <w:pStyle w:val="Heading1"/>
        <w:numPr>
          <w:ilvl w:val="0"/>
          <w:numId w:val="21"/>
        </w:numPr>
        <w:rPr>
          <w:color w:val="0462C1"/>
          <w:sz w:val="21"/>
          <w:szCs w:val="21"/>
          <w:u w:val="single" w:color="0462C1"/>
        </w:rPr>
      </w:pPr>
      <w:hyperlink w:history="1" r:id="rId18">
        <w:r w:rsidRPr="00291DB9" w:rsidR="00291DB9">
          <w:rPr>
            <w:color w:val="0462C1"/>
            <w:sz w:val="21"/>
            <w:szCs w:val="21"/>
            <w:u w:color="0462C1"/>
          </w:rPr>
          <w:t>The Human Medicines Regulations (2012)</w:t>
        </w:r>
      </w:hyperlink>
    </w:p>
    <w:p w:rsidRPr="00B73671" w:rsidR="00291DB9" w:rsidP="00291DB9" w:rsidRDefault="00012E8B" w14:paraId="25291137" w14:textId="77777777">
      <w:pPr>
        <w:pStyle w:val="Heading1"/>
        <w:numPr>
          <w:ilvl w:val="0"/>
          <w:numId w:val="21"/>
        </w:numPr>
        <w:rPr>
          <w:color w:val="0462C1"/>
          <w:sz w:val="21"/>
          <w:szCs w:val="21"/>
          <w:u w:color="0462C1"/>
        </w:rPr>
      </w:pPr>
      <w:hyperlink w:history="1" r:id="rId19">
        <w:r w:rsidRPr="00B73671" w:rsidR="00291DB9">
          <w:rPr>
            <w:color w:val="0462C1"/>
            <w:sz w:val="21"/>
            <w:szCs w:val="21"/>
            <w:u w:color="0462C1"/>
          </w:rPr>
          <w:t>section 100 of the Children and Families Act 2014</w:t>
        </w:r>
      </w:hyperlink>
    </w:p>
    <w:p w:rsidRPr="00291DB9" w:rsidR="00535A46" w:rsidP="00291DB9" w:rsidRDefault="00012E8B" w14:paraId="3386305D" w14:textId="77777777">
      <w:pPr>
        <w:pStyle w:val="Heading1"/>
        <w:numPr>
          <w:ilvl w:val="0"/>
          <w:numId w:val="21"/>
        </w:numPr>
        <w:rPr>
          <w:color w:val="0462C1"/>
          <w:sz w:val="21"/>
          <w:szCs w:val="21"/>
          <w:u w:val="single" w:color="0462C1"/>
        </w:rPr>
      </w:pPr>
      <w:hyperlink w:history="1" r:id="rId20">
        <w:r w:rsidRPr="00291DB9" w:rsidR="00291DB9">
          <w:rPr>
            <w:color w:val="0462C1"/>
            <w:sz w:val="21"/>
            <w:szCs w:val="21"/>
            <w:u w:color="0462C1"/>
          </w:rPr>
          <w:t>Managing Medicines in Schools and Early Years Settings (DfES 2005)</w:t>
        </w:r>
      </w:hyperlink>
    </w:p>
    <w:p w:rsidRPr="00291DB9" w:rsidR="00291DB9" w:rsidP="00291DB9" w:rsidRDefault="00012E8B" w14:paraId="3DFA4144" w14:textId="77777777">
      <w:pPr>
        <w:pStyle w:val="Heading1"/>
        <w:numPr>
          <w:ilvl w:val="0"/>
          <w:numId w:val="21"/>
        </w:numPr>
        <w:rPr>
          <w:color w:val="0462C1"/>
          <w:sz w:val="21"/>
          <w:szCs w:val="21"/>
          <w:u w:val="single" w:color="0462C1"/>
        </w:rPr>
      </w:pPr>
      <w:hyperlink w:history="1" r:id="rId21">
        <w:r w:rsidRPr="00291DB9" w:rsidR="00291DB9">
          <w:rPr>
            <w:color w:val="0462C1"/>
            <w:sz w:val="21"/>
            <w:szCs w:val="21"/>
            <w:u w:color="0462C1"/>
          </w:rPr>
          <w:t>supporting pupils at school with medical conditions</w:t>
        </w:r>
      </w:hyperlink>
    </w:p>
    <w:p w:rsidRPr="00291DB9" w:rsidR="00291DB9" w:rsidP="00291DB9" w:rsidRDefault="00012E8B" w14:paraId="44A6B39B" w14:textId="77777777">
      <w:pPr>
        <w:pStyle w:val="Heading1"/>
        <w:numPr>
          <w:ilvl w:val="0"/>
          <w:numId w:val="21"/>
        </w:numPr>
        <w:rPr>
          <w:color w:val="0462C1"/>
          <w:sz w:val="21"/>
          <w:szCs w:val="21"/>
          <w:u w:val="single" w:color="0462C1"/>
        </w:rPr>
      </w:pPr>
      <w:hyperlink w:history="1" r:id="rId22">
        <w:r w:rsidRPr="00291DB9" w:rsidR="00291DB9">
          <w:rPr>
            <w:color w:val="0462C1"/>
            <w:sz w:val="21"/>
            <w:szCs w:val="21"/>
            <w:u w:color="0462C1"/>
          </w:rPr>
          <w:t>Food Information Regulations 2014</w:t>
        </w:r>
      </w:hyperlink>
      <w:r w:rsidRPr="00291DB9" w:rsidR="00291DB9">
        <w:rPr>
          <w:color w:val="0462C1"/>
          <w:sz w:val="21"/>
          <w:szCs w:val="21"/>
          <w:u w:val="single" w:color="0462C1"/>
        </w:rPr>
        <w:t> </w:t>
      </w:r>
    </w:p>
    <w:p w:rsidRPr="00291DB9" w:rsidR="00291DB9" w:rsidP="00291DB9" w:rsidRDefault="00012E8B" w14:paraId="4A451C59" w14:textId="77777777">
      <w:pPr>
        <w:pStyle w:val="Heading1"/>
        <w:numPr>
          <w:ilvl w:val="0"/>
          <w:numId w:val="21"/>
        </w:numPr>
        <w:rPr>
          <w:color w:val="0462C1"/>
          <w:sz w:val="21"/>
          <w:szCs w:val="21"/>
          <w:u w:val="single" w:color="0462C1"/>
        </w:rPr>
      </w:pPr>
      <w:hyperlink w:history="1" r:id="rId23">
        <w:r w:rsidRPr="00291DB9" w:rsidR="00291DB9">
          <w:rPr>
            <w:color w:val="0462C1"/>
            <w:sz w:val="21"/>
            <w:szCs w:val="21"/>
            <w:u w:color="0462C1"/>
          </w:rPr>
          <w:t>advice for schools, colleges and nurseries</w:t>
        </w:r>
      </w:hyperlink>
    </w:p>
    <w:p w:rsidR="00535A46" w:rsidP="00535A46" w:rsidRDefault="00535A46" w14:paraId="585D5068" w14:textId="77777777">
      <w:pPr>
        <w:pStyle w:val="Heading1"/>
        <w:rPr>
          <w:sz w:val="21"/>
          <w:szCs w:val="21"/>
        </w:rPr>
      </w:pPr>
    </w:p>
    <w:p w:rsidRPr="007F3338" w:rsidR="007F3338" w:rsidP="007F3338" w:rsidRDefault="007F3338" w14:paraId="4D9CBCCE" w14:textId="5DD9F9DC">
      <w:pPr>
        <w:pStyle w:val="Heading1"/>
      </w:pPr>
      <w:r>
        <w:rPr>
          <w:noProof/>
        </w:rPr>
        <mc:AlternateContent>
          <mc:Choice Requires="wps">
            <w:drawing>
              <wp:anchor distT="0" distB="0" distL="0" distR="0" simplePos="0" relativeHeight="487614464" behindDoc="1" locked="0" layoutInCell="1" allowOverlap="1" wp14:anchorId="5C954656" wp14:editId="65B83438">
                <wp:simplePos x="0" y="0"/>
                <wp:positionH relativeFrom="page">
                  <wp:posOffset>792480</wp:posOffset>
                </wp:positionH>
                <wp:positionV relativeFrom="paragraph">
                  <wp:posOffset>292083</wp:posOffset>
                </wp:positionV>
                <wp:extent cx="6158230" cy="6350"/>
                <wp:effectExtent l="0" t="0" r="0" b="0"/>
                <wp:wrapTopAndBottom/>
                <wp:docPr id="9"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id="Graphic 7" style="position:absolute;margin-left:62.4pt;margin-top:23pt;width:484.9pt;height:.5pt;z-index:-15702016;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" w14:anchorId="7716C76B">
                <v:path arrowok="t"/>
                <w10:wrap type="topAndBottom" anchorx="page"/>
              </v:shape>
            </w:pict>
          </mc:Fallback>
        </mc:AlternateContent>
      </w:r>
      <w:r>
        <w:rPr>
          <w:color w:val="2E5395"/>
        </w:rPr>
        <w:t>R</w:t>
      </w:r>
      <w:r w:rsidRPr="00291DB9">
        <w:rPr>
          <w:color w:val="2E5395"/>
        </w:rPr>
        <w:t>e</w:t>
      </w:r>
      <w:r>
        <w:rPr>
          <w:color w:val="2E5395"/>
        </w:rPr>
        <w:t>sources</w:t>
      </w:r>
    </w:p>
    <w:p w:rsidRPr="007F3338" w:rsidR="007F3338" w:rsidP="007F3338" w:rsidRDefault="007F3338" w14:paraId="11040EB8" w14:textId="4433CA51">
      <w:pPr>
        <w:shd w:val="clear" w:color="auto" w:fill="FFFFFF"/>
        <w:ind w:left="817"/>
        <w:textAlignment w:val="baseline"/>
        <w:rPr>
          <w:sz w:val="21"/>
          <w:szCs w:val="21"/>
        </w:rPr>
      </w:pPr>
      <w:hyperlink w:history="1" r:id="rId24">
        <w:r w:rsidRPr="00403ED1">
          <w:rPr>
            <w:rStyle w:val="Hyperlink"/>
            <w:sz w:val="21"/>
            <w:szCs w:val="21"/>
          </w:rPr>
          <w:t>www.gov.uk</w:t>
        </w:r>
      </w:hyperlink>
      <w:r>
        <w:rPr>
          <w:sz w:val="21"/>
          <w:szCs w:val="21"/>
        </w:rPr>
        <w:t xml:space="preserve"> </w:t>
      </w:r>
      <w:r w:rsidRPr="007F3338">
        <w:rPr>
          <w:sz w:val="21"/>
          <w:szCs w:val="21"/>
        </w:rPr>
        <w:t>- Allergy Guidance for Schools</w:t>
      </w:r>
    </w:p>
    <w:p w:rsidRPr="007F3338" w:rsidR="007F3338" w:rsidP="007F3338" w:rsidRDefault="007F3338" w14:paraId="63B56130" w14:textId="2228E503">
      <w:pPr>
        <w:shd w:val="clear" w:color="auto" w:fill="FFFFFF"/>
        <w:ind w:left="817"/>
        <w:textAlignment w:val="baseline"/>
        <w:rPr>
          <w:sz w:val="21"/>
          <w:szCs w:val="21"/>
        </w:rPr>
      </w:pPr>
      <w:hyperlink w:history="1" r:id="rId25">
        <w:r w:rsidRPr="00403ED1">
          <w:rPr>
            <w:rStyle w:val="Hyperlink"/>
            <w:sz w:val="21"/>
            <w:szCs w:val="21"/>
          </w:rPr>
          <w:t>www.allergyuk.org</w:t>
        </w:r>
      </w:hyperlink>
      <w:r>
        <w:rPr>
          <w:sz w:val="21"/>
          <w:szCs w:val="21"/>
        </w:rPr>
        <w:t xml:space="preserve"> </w:t>
      </w:r>
      <w:r w:rsidRPr="007F3338">
        <w:rPr>
          <w:sz w:val="21"/>
          <w:szCs w:val="21"/>
        </w:rPr>
        <w:t xml:space="preserve">- </w:t>
      </w:r>
      <w:proofErr w:type="spellStart"/>
      <w:r w:rsidRPr="007F3338">
        <w:rPr>
          <w:sz w:val="21"/>
          <w:szCs w:val="21"/>
        </w:rPr>
        <w:t>Epipen</w:t>
      </w:r>
      <w:proofErr w:type="spellEnd"/>
      <w:r w:rsidRPr="007F3338">
        <w:rPr>
          <w:sz w:val="21"/>
          <w:szCs w:val="21"/>
        </w:rPr>
        <w:t xml:space="preserve"> plans</w:t>
      </w:r>
    </w:p>
    <w:p w:rsidR="007F3338" w:rsidP="00535A46" w:rsidRDefault="007F3338" w14:paraId="00281C7F" w14:textId="77777777">
      <w:pPr>
        <w:pStyle w:val="Heading1"/>
        <w:rPr>
          <w:sz w:val="21"/>
          <w:szCs w:val="21"/>
        </w:rPr>
      </w:pPr>
    </w:p>
    <w:p w:rsidR="00535A46" w:rsidP="00535A46" w:rsidRDefault="00535A46" w14:paraId="23D37697" w14:textId="77777777">
      <w:pPr>
        <w:pStyle w:val="Heading1"/>
        <w:rPr>
          <w:sz w:val="21"/>
          <w:szCs w:val="21"/>
        </w:rPr>
      </w:pPr>
    </w:p>
    <w:p w:rsidRPr="00535A46" w:rsidR="00535A46" w:rsidP="00535A46" w:rsidRDefault="00535A46" w14:paraId="027938A1" w14:textId="77777777">
      <w:pPr>
        <w:pStyle w:val="Heading1"/>
        <w:rPr>
          <w:sz w:val="21"/>
          <w:szCs w:val="21"/>
        </w:rPr>
      </w:pPr>
      <w:r w:rsidRPr="00535A46">
        <w:rPr>
          <w:sz w:val="21"/>
          <w:szCs w:val="21"/>
        </w:rPr>
        <w:lastRenderedPageBreak/>
        <w:t>Our “Nut-</w:t>
      </w:r>
      <w:r w:rsidR="007774F0">
        <w:rPr>
          <w:sz w:val="21"/>
          <w:szCs w:val="21"/>
        </w:rPr>
        <w:t>Aware</w:t>
      </w:r>
      <w:r w:rsidRPr="00535A46">
        <w:rPr>
          <w:sz w:val="21"/>
          <w:szCs w:val="21"/>
        </w:rPr>
        <w:t xml:space="preserve"> Policy” means that the following items should not be brought into school:</w:t>
      </w:r>
    </w:p>
    <w:p w:rsidRPr="00535A46" w:rsidR="00535A46" w:rsidP="00535A46" w:rsidRDefault="00535A46" w14:paraId="7F7E2DAF" w14:textId="77777777">
      <w:pPr>
        <w:pStyle w:val="Heading1"/>
        <w:rPr>
          <w:sz w:val="21"/>
          <w:szCs w:val="21"/>
        </w:rPr>
      </w:pPr>
      <w:r w:rsidRPr="00535A46">
        <w:rPr>
          <w:sz w:val="21"/>
          <w:szCs w:val="21"/>
        </w:rPr>
        <w:t>● Packs of nuts</w:t>
      </w:r>
    </w:p>
    <w:p w:rsidRPr="00535A46" w:rsidR="00535A46" w:rsidP="00535A46" w:rsidRDefault="00535A46" w14:paraId="26AB916F" w14:textId="77777777">
      <w:pPr>
        <w:pStyle w:val="Heading1"/>
        <w:rPr>
          <w:sz w:val="21"/>
          <w:szCs w:val="21"/>
        </w:rPr>
      </w:pPr>
      <w:r w:rsidRPr="00535A46">
        <w:rPr>
          <w:sz w:val="21"/>
          <w:szCs w:val="21"/>
        </w:rPr>
        <w:t>● Peanut butter sandwiches</w:t>
      </w:r>
    </w:p>
    <w:p w:rsidRPr="00535A46" w:rsidR="00535A46" w:rsidP="00535A46" w:rsidRDefault="00535A46" w14:paraId="1EF7074C" w14:textId="77777777">
      <w:pPr>
        <w:pStyle w:val="Heading1"/>
        <w:rPr>
          <w:sz w:val="21"/>
          <w:szCs w:val="21"/>
        </w:rPr>
      </w:pPr>
      <w:r w:rsidRPr="00535A46">
        <w:rPr>
          <w:sz w:val="21"/>
          <w:szCs w:val="21"/>
        </w:rPr>
        <w:t>● Fruit and cereal bars that contain nuts</w:t>
      </w:r>
    </w:p>
    <w:p w:rsidRPr="00535A46" w:rsidR="00535A46" w:rsidP="00535A46" w:rsidRDefault="00535A46" w14:paraId="05DFBC64" w14:textId="77777777">
      <w:pPr>
        <w:pStyle w:val="Heading1"/>
        <w:rPr>
          <w:sz w:val="21"/>
          <w:szCs w:val="21"/>
        </w:rPr>
      </w:pPr>
      <w:r w:rsidRPr="00535A46">
        <w:rPr>
          <w:sz w:val="21"/>
          <w:szCs w:val="21"/>
        </w:rPr>
        <w:t>● Chocolate bars or sweets that contain nuts</w:t>
      </w:r>
    </w:p>
    <w:p w:rsidRPr="00535A46" w:rsidR="00535A46" w:rsidP="00535A46" w:rsidRDefault="00535A46" w14:paraId="734AEA45" w14:textId="77777777">
      <w:pPr>
        <w:pStyle w:val="Heading1"/>
        <w:rPr>
          <w:sz w:val="21"/>
          <w:szCs w:val="21"/>
        </w:rPr>
      </w:pPr>
      <w:r w:rsidRPr="00535A46">
        <w:rPr>
          <w:sz w:val="21"/>
          <w:szCs w:val="21"/>
        </w:rPr>
        <w:t>● Sesame seed rolls (children allergic to nuts may also have a severe reaction to sesame)</w:t>
      </w:r>
    </w:p>
    <w:p w:rsidR="00535A46" w:rsidP="00535A46" w:rsidRDefault="00535A46" w14:paraId="1C0A3DC6" w14:textId="77777777">
      <w:pPr>
        <w:pStyle w:val="Heading1"/>
        <w:rPr>
          <w:sz w:val="21"/>
          <w:szCs w:val="21"/>
        </w:rPr>
      </w:pPr>
      <w:r w:rsidRPr="00535A46">
        <w:rPr>
          <w:sz w:val="21"/>
          <w:szCs w:val="21"/>
        </w:rPr>
        <w:t>● Cakes made with nuts</w:t>
      </w:r>
    </w:p>
    <w:p w:rsidRPr="00535A46" w:rsidR="00535A46" w:rsidP="00535A46" w:rsidRDefault="00535A46" w14:paraId="4FF08D33" w14:textId="77777777">
      <w:pPr>
        <w:pStyle w:val="Heading1"/>
        <w:rPr>
          <w:sz w:val="21"/>
          <w:szCs w:val="21"/>
        </w:rPr>
      </w:pPr>
    </w:p>
    <w:p w:rsidR="002F3380" w:rsidP="00535A46" w:rsidRDefault="00535A46" w14:paraId="5A65C72D" w14:textId="77777777">
      <w:pPr>
        <w:pStyle w:val="Heading1"/>
        <w:rPr>
          <w:sz w:val="21"/>
          <w:szCs w:val="21"/>
        </w:rPr>
      </w:pPr>
      <w:r w:rsidRPr="00535A46">
        <w:rPr>
          <w:sz w:val="21"/>
          <w:szCs w:val="21"/>
        </w:rPr>
        <w:t>We have a policy to not use nuts in any of our food prepared on site at our school. Our suppliers</w:t>
      </w:r>
      <w:r w:rsidR="00757B79">
        <w:rPr>
          <w:sz w:val="21"/>
          <w:szCs w:val="21"/>
        </w:rPr>
        <w:t xml:space="preserve"> </w:t>
      </w:r>
      <w:r w:rsidRPr="00535A46">
        <w:rPr>
          <w:sz w:val="21"/>
          <w:szCs w:val="21"/>
        </w:rPr>
        <w:t xml:space="preserve">provide us with nut-free products. However, we cannot guarantee freedom from nut traces. </w:t>
      </w:r>
    </w:p>
    <w:p w:rsidR="00535A46" w:rsidP="00535A46" w:rsidRDefault="00535A46" w14:paraId="0D96E789" w14:textId="77777777">
      <w:pPr>
        <w:pStyle w:val="Heading1"/>
        <w:rPr>
          <w:sz w:val="21"/>
          <w:szCs w:val="21"/>
        </w:rPr>
      </w:pPr>
      <w:r w:rsidRPr="00535A46">
        <w:rPr>
          <w:sz w:val="21"/>
          <w:szCs w:val="21"/>
        </w:rPr>
        <w:t>We</w:t>
      </w:r>
      <w:r w:rsidR="002F3380">
        <w:rPr>
          <w:sz w:val="21"/>
          <w:szCs w:val="21"/>
        </w:rPr>
        <w:t xml:space="preserve"> also</w:t>
      </w:r>
      <w:r w:rsidR="00757B79">
        <w:rPr>
          <w:sz w:val="21"/>
          <w:szCs w:val="21"/>
        </w:rPr>
        <w:t xml:space="preserve"> </w:t>
      </w:r>
      <w:r w:rsidRPr="00535A46">
        <w:rPr>
          <w:sz w:val="21"/>
          <w:szCs w:val="21"/>
        </w:rPr>
        <w:t>cannot give out any sweets brought in from home to be given out as birthday treats.</w:t>
      </w:r>
    </w:p>
    <w:p w:rsidR="00535A46" w:rsidP="00535A46" w:rsidRDefault="00535A46" w14:paraId="713D329B" w14:textId="77777777">
      <w:pPr>
        <w:pStyle w:val="Heading1"/>
        <w:rPr>
          <w:sz w:val="21"/>
          <w:szCs w:val="21"/>
        </w:rPr>
      </w:pPr>
    </w:p>
    <w:p w:rsidR="003C5A69" w:rsidRDefault="000F6397" w14:paraId="53CB5B38" w14:textId="77777777">
      <w:pPr>
        <w:pStyle w:val="Heading1"/>
      </w:pPr>
      <w:r>
        <w:rPr>
          <w:noProof/>
        </w:rPr>
        <mc:AlternateContent>
          <mc:Choice Requires="wps">
            <w:drawing>
              <wp:anchor distT="0" distB="0" distL="0" distR="0" simplePos="0" relativeHeight="487589376" behindDoc="1" locked="0" layoutInCell="1" allowOverlap="1" wp14:anchorId="42475B86" wp14:editId="468EFC3F">
                <wp:simplePos x="0" y="0"/>
                <wp:positionH relativeFrom="page">
                  <wp:posOffset>792480</wp:posOffset>
                </wp:positionH>
                <wp:positionV relativeFrom="paragraph">
                  <wp:posOffset>292083</wp:posOffset>
                </wp:positionV>
                <wp:extent cx="615823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id="Graphic 7" style="position:absolute;margin-left:62.4pt;margin-top:23pt;width:484.9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" w14:anchorId="5B5E467E">
                <v:path arrowok="t"/>
                <w10:wrap type="topAndBottom" anchorx="page"/>
              </v:shape>
            </w:pict>
          </mc:Fallback>
        </mc:AlternateContent>
      </w:r>
      <w:r w:rsidR="00535A46">
        <w:rPr>
          <w:color w:val="2E5395"/>
        </w:rPr>
        <w:t>Pr</w:t>
      </w:r>
      <w:r w:rsidRPr="00535A46" w:rsidR="00535A46">
        <w:rPr>
          <w:color w:val="2E5395"/>
        </w:rPr>
        <w:t>ocedures and Responsibilities for Allergy Management</w:t>
      </w:r>
      <w:r>
        <w:rPr>
          <w:color w:val="2E5395"/>
        </w:rPr>
        <w:t xml:space="preserve"> </w:t>
      </w:r>
    </w:p>
    <w:p w:rsidRPr="00535A46" w:rsidR="00535A46" w:rsidP="00535A46" w:rsidRDefault="00535A46" w14:paraId="3B775760" w14:textId="77777777">
      <w:pPr>
        <w:pStyle w:val="BodyText"/>
        <w:ind w:left="0" w:firstLine="0"/>
        <w:rPr>
          <w:b/>
        </w:rPr>
      </w:pPr>
      <w:r>
        <w:tab/>
      </w:r>
      <w:r w:rsidRPr="00535A46">
        <w:rPr>
          <w:b/>
        </w:rPr>
        <w:t>General</w:t>
      </w:r>
    </w:p>
    <w:p w:rsidR="00535A46" w:rsidP="00535A46" w:rsidRDefault="00535A46" w14:paraId="6C5FC428" w14:textId="77777777">
      <w:pPr>
        <w:pStyle w:val="BodyText"/>
        <w:numPr>
          <w:ilvl w:val="0"/>
          <w:numId w:val="16"/>
        </w:numPr>
      </w:pPr>
      <w:r>
        <w:t>Parents and staff will work together to develop individual Health Care Plans.</w:t>
      </w:r>
    </w:p>
    <w:p w:rsidR="00535A46" w:rsidP="00535A46" w:rsidRDefault="00535A46" w14:paraId="30F51AE8" w14:textId="77777777">
      <w:pPr>
        <w:pStyle w:val="BodyText"/>
        <w:numPr>
          <w:ilvl w:val="0"/>
          <w:numId w:val="16"/>
        </w:numPr>
      </w:pPr>
      <w:r>
        <w:t xml:space="preserve">The school will establish and maintain systems for effectively communicating a child’s healthcare plans to all relevant staff. </w:t>
      </w:r>
    </w:p>
    <w:p w:rsidR="00535A46" w:rsidP="00535A46" w:rsidRDefault="00535A46" w14:paraId="4616112B" w14:textId="77777777">
      <w:pPr>
        <w:pStyle w:val="BodyText"/>
        <w:numPr>
          <w:ilvl w:val="0"/>
          <w:numId w:val="16"/>
        </w:numPr>
      </w:pPr>
      <w:r>
        <w:t>Staff will be trained in anaphylaxis management, including awareness of triggers and first aid procedures to be followed in the event of an emergency.</w:t>
      </w:r>
    </w:p>
    <w:p w:rsidR="003C5A69" w:rsidP="00535A46" w:rsidRDefault="00535A46" w14:paraId="579D851F" w14:textId="77777777">
      <w:pPr>
        <w:pStyle w:val="BodyText"/>
        <w:numPr>
          <w:ilvl w:val="0"/>
          <w:numId w:val="16"/>
        </w:numPr>
      </w:pPr>
      <w:r>
        <w:t>Children will be given age appropriate education about severe food allergies.</w:t>
      </w:r>
    </w:p>
    <w:p w:rsidR="00535A46" w:rsidP="00535A46" w:rsidRDefault="00535A46" w14:paraId="5108E2AF" w14:textId="77777777">
      <w:pPr>
        <w:pStyle w:val="BodyText"/>
      </w:pPr>
    </w:p>
    <w:p w:rsidRPr="00535A46" w:rsidR="00535A46" w:rsidP="00535A46" w:rsidRDefault="004C59BB" w14:paraId="5CED270B" w14:textId="77777777">
      <w:pPr>
        <w:pStyle w:val="BodyText"/>
        <w:ind w:left="720" w:firstLine="0"/>
        <w:rPr>
          <w:b/>
        </w:rPr>
      </w:pPr>
      <w:r>
        <w:rPr>
          <w:b/>
        </w:rPr>
        <w:t>Medical Information</w:t>
      </w:r>
    </w:p>
    <w:p w:rsidR="00535A46" w:rsidP="007C4234" w:rsidRDefault="00535A46" w14:paraId="10FFB82D" w14:textId="77777777">
      <w:pPr>
        <w:pStyle w:val="BodyText"/>
        <w:numPr>
          <w:ilvl w:val="0"/>
          <w:numId w:val="17"/>
        </w:numPr>
      </w:pPr>
      <w:r>
        <w:t>Parents of children with known allergies will be asked to update their child’s information via the medical form at the start of each academic year.</w:t>
      </w:r>
    </w:p>
    <w:p w:rsidR="00535A46" w:rsidP="007C4234" w:rsidRDefault="00535A46" w14:paraId="3D494E65" w14:textId="77777777">
      <w:pPr>
        <w:pStyle w:val="BodyText"/>
        <w:numPr>
          <w:ilvl w:val="0"/>
          <w:numId w:val="17"/>
        </w:numPr>
      </w:pPr>
      <w:r>
        <w:t>Parents must immediately report to the school any change in their child’s medical condition during the year.</w:t>
      </w:r>
    </w:p>
    <w:p w:rsidR="00535A46" w:rsidP="007774F0" w:rsidRDefault="00535A46" w14:paraId="40514D70" w14:textId="77777777">
      <w:pPr>
        <w:pStyle w:val="BodyText"/>
        <w:numPr>
          <w:ilvl w:val="0"/>
          <w:numId w:val="17"/>
        </w:numPr>
      </w:pPr>
      <w:r>
        <w:t>For children with known allergies, parents/cares must provide written advice from</w:t>
      </w:r>
      <w:r w:rsidR="007C4234">
        <w:t xml:space="preserve"> </w:t>
      </w:r>
      <w:r>
        <w:t>a doctor (GP), which explains their child’s condition, and defines the allergy</w:t>
      </w:r>
      <w:r w:rsidR="007774F0">
        <w:t xml:space="preserve"> </w:t>
      </w:r>
      <w:r>
        <w:t>triggers and any required medication.</w:t>
      </w:r>
    </w:p>
    <w:p w:rsidR="00535A46" w:rsidP="007C4234" w:rsidRDefault="00535A46" w14:paraId="0A1485E0" w14:textId="77777777">
      <w:pPr>
        <w:pStyle w:val="BodyText"/>
        <w:numPr>
          <w:ilvl w:val="0"/>
          <w:numId w:val="17"/>
        </w:numPr>
      </w:pPr>
      <w:r>
        <w:t xml:space="preserve">The </w:t>
      </w:r>
      <w:proofErr w:type="spellStart"/>
      <w:r>
        <w:t>SENCo</w:t>
      </w:r>
      <w:proofErr w:type="spellEnd"/>
      <w:r>
        <w:t xml:space="preserve"> will ensure that a Health Care Plan is established and updated for each child with a known allergy.</w:t>
      </w:r>
    </w:p>
    <w:p w:rsidR="007C4234" w:rsidP="007C4234" w:rsidRDefault="00535A46" w14:paraId="5060A117" w14:textId="77777777">
      <w:pPr>
        <w:pStyle w:val="BodyText"/>
        <w:numPr>
          <w:ilvl w:val="0"/>
          <w:numId w:val="17"/>
        </w:numPr>
      </w:pPr>
      <w:r>
        <w:t>All Teachers and Teaching Assistants</w:t>
      </w:r>
      <w:r w:rsidR="006A077F">
        <w:t xml:space="preserve">, Wrap Around </w:t>
      </w:r>
      <w:r w:rsidR="007C23B0">
        <w:t>Staff</w:t>
      </w:r>
      <w:r w:rsidR="006A077F">
        <w:t xml:space="preserve"> </w:t>
      </w:r>
      <w:r>
        <w:t>and other key staff must ensure that they are aware of any children with allergies in the classes that they</w:t>
      </w:r>
      <w:r w:rsidR="007C4234">
        <w:t xml:space="preserve"> </w:t>
      </w:r>
      <w:r>
        <w:t xml:space="preserve">have contact with and must review and </w:t>
      </w:r>
      <w:proofErr w:type="spellStart"/>
      <w:r>
        <w:t>familiarise</w:t>
      </w:r>
      <w:proofErr w:type="spellEnd"/>
      <w:r>
        <w:t xml:space="preserve"> themselves with the medical</w:t>
      </w:r>
      <w:r w:rsidR="007C4234">
        <w:t xml:space="preserve"> </w:t>
      </w:r>
      <w:r>
        <w:t>information for these children.</w:t>
      </w:r>
    </w:p>
    <w:p w:rsidR="007C4234" w:rsidP="007774F0" w:rsidRDefault="00535A46" w14:paraId="2610CA78" w14:textId="77777777">
      <w:pPr>
        <w:pStyle w:val="BodyText"/>
        <w:numPr>
          <w:ilvl w:val="0"/>
          <w:numId w:val="17"/>
        </w:numPr>
      </w:pPr>
      <w:r>
        <w:t>If parents give permission, Action Plans with a recent photograph for any children</w:t>
      </w:r>
      <w:r w:rsidR="007774F0">
        <w:t xml:space="preserve"> </w:t>
      </w:r>
      <w:r>
        <w:t>with allergies will be posted in relevant rooms.</w:t>
      </w:r>
    </w:p>
    <w:p w:rsidR="007C4234" w:rsidP="007C4234" w:rsidRDefault="00535A46" w14:paraId="6D3432A3" w14:textId="77777777">
      <w:pPr>
        <w:pStyle w:val="BodyText"/>
        <w:numPr>
          <w:ilvl w:val="0"/>
          <w:numId w:val="17"/>
        </w:numPr>
      </w:pPr>
      <w:r>
        <w:t>When children with known allergies are participating in school excursions or other</w:t>
      </w:r>
      <w:r w:rsidR="007C4234">
        <w:t xml:space="preserve"> </w:t>
      </w:r>
      <w:r>
        <w:t>activities away from the school site, the risk assessments must include this</w:t>
      </w:r>
      <w:r w:rsidR="007C4234">
        <w:t xml:space="preserve"> </w:t>
      </w:r>
      <w:r>
        <w:t xml:space="preserve">information and a plan for </w:t>
      </w:r>
      <w:proofErr w:type="spellStart"/>
      <w:r>
        <w:t>minimising</w:t>
      </w:r>
      <w:proofErr w:type="spellEnd"/>
      <w:r>
        <w:t xml:space="preserve"> the risk of exposure to allergens and</w:t>
      </w:r>
      <w:r w:rsidR="007C4234">
        <w:t xml:space="preserve"> </w:t>
      </w:r>
      <w:r>
        <w:t>treating any adverse reaction that may occur.</w:t>
      </w:r>
    </w:p>
    <w:p w:rsidR="00535A46" w:rsidP="007C4234" w:rsidRDefault="00535A46" w14:paraId="06877747" w14:textId="77777777">
      <w:pPr>
        <w:pStyle w:val="BodyText"/>
        <w:numPr>
          <w:ilvl w:val="0"/>
          <w:numId w:val="17"/>
        </w:numPr>
      </w:pPr>
      <w:r>
        <w:t>Children with known allergies may wear a medic-alert bracelet if they choose to.</w:t>
      </w:r>
    </w:p>
    <w:p w:rsidR="004C59BB" w:rsidP="004C59BB" w:rsidRDefault="004C59BB" w14:paraId="15F78D2D" w14:textId="77777777">
      <w:pPr>
        <w:pStyle w:val="BodyText"/>
        <w:ind w:left="0" w:firstLine="0"/>
      </w:pPr>
    </w:p>
    <w:p w:rsidRPr="00535A46" w:rsidR="004C59BB" w:rsidP="004C59BB" w:rsidRDefault="004C59BB" w14:paraId="54EFBB88" w14:textId="77777777">
      <w:pPr>
        <w:pStyle w:val="BodyText"/>
        <w:ind w:left="720" w:firstLine="0"/>
        <w:rPr>
          <w:b/>
        </w:rPr>
      </w:pPr>
      <w:r w:rsidRPr="00535A46">
        <w:rPr>
          <w:b/>
        </w:rPr>
        <w:t>General</w:t>
      </w:r>
    </w:p>
    <w:p w:rsidRPr="004C59BB" w:rsidR="004C59BB" w:rsidP="004C59BB" w:rsidRDefault="004C59BB" w14:paraId="0BFA357D" w14:textId="77777777">
      <w:pPr>
        <w:pStyle w:val="Heading1"/>
        <w:rPr>
          <w:sz w:val="21"/>
          <w:szCs w:val="21"/>
        </w:rPr>
      </w:pPr>
      <w:r w:rsidRPr="004C59BB">
        <w:rPr>
          <w:sz w:val="21"/>
          <w:szCs w:val="21"/>
        </w:rPr>
        <w:t>It is the parents’ responsibility to provide to the school in writing ongoing accurate</w:t>
      </w:r>
    </w:p>
    <w:p w:rsidRPr="004C59BB" w:rsidR="004C59BB" w:rsidP="004C59BB" w:rsidRDefault="004C59BB" w14:paraId="18E2B12A" w14:textId="77777777">
      <w:pPr>
        <w:pStyle w:val="Heading1"/>
        <w:rPr>
          <w:sz w:val="21"/>
          <w:szCs w:val="21"/>
        </w:rPr>
      </w:pPr>
      <w:r w:rsidRPr="004C59BB">
        <w:rPr>
          <w:sz w:val="21"/>
          <w:szCs w:val="21"/>
        </w:rPr>
        <w:t>and current medical information about their child.</w:t>
      </w:r>
    </w:p>
    <w:p w:rsidR="00D77D53" w:rsidP="004C59BB" w:rsidRDefault="004C59BB" w14:paraId="4BB346F0" w14:textId="77777777">
      <w:pPr>
        <w:pStyle w:val="Heading1"/>
        <w:rPr>
          <w:sz w:val="21"/>
          <w:szCs w:val="21"/>
        </w:rPr>
      </w:pPr>
      <w:r w:rsidRPr="004C59BB">
        <w:rPr>
          <w:sz w:val="21"/>
          <w:szCs w:val="21"/>
        </w:rPr>
        <w:t>For a child with a known allergy or a newly-diagnosed allergy, parents must send a</w:t>
      </w:r>
      <w:r>
        <w:rPr>
          <w:sz w:val="21"/>
          <w:szCs w:val="21"/>
        </w:rPr>
        <w:t xml:space="preserve"> </w:t>
      </w:r>
      <w:r w:rsidRPr="004C59BB">
        <w:rPr>
          <w:sz w:val="21"/>
          <w:szCs w:val="21"/>
        </w:rPr>
        <w:t>letter to the school confirming the allergy and giving the following information:</w:t>
      </w:r>
    </w:p>
    <w:p w:rsidR="004C59BB" w:rsidP="004C59BB" w:rsidRDefault="004C59BB" w14:paraId="37B5453F" w14:textId="77777777">
      <w:pPr>
        <w:pStyle w:val="Heading1"/>
        <w:numPr>
          <w:ilvl w:val="0"/>
          <w:numId w:val="18"/>
        </w:numPr>
        <w:rPr>
          <w:sz w:val="21"/>
          <w:szCs w:val="21"/>
        </w:rPr>
      </w:pPr>
      <w:r w:rsidRPr="004C59BB">
        <w:rPr>
          <w:sz w:val="21"/>
          <w:szCs w:val="21"/>
        </w:rPr>
        <w:t>The allergen (the substance the child is allergic to).</w:t>
      </w:r>
    </w:p>
    <w:p w:rsidRPr="004C59BB" w:rsidR="004C59BB" w:rsidP="004C59BB" w:rsidRDefault="004C59BB" w14:paraId="402E567B" w14:textId="77777777">
      <w:pPr>
        <w:pStyle w:val="Heading1"/>
        <w:numPr>
          <w:ilvl w:val="0"/>
          <w:numId w:val="18"/>
        </w:numPr>
        <w:rPr>
          <w:sz w:val="21"/>
          <w:szCs w:val="21"/>
        </w:rPr>
      </w:pPr>
      <w:r w:rsidRPr="004C59BB">
        <w:rPr>
          <w:sz w:val="21"/>
          <w:szCs w:val="21"/>
        </w:rPr>
        <w:t>The nature of the allergic reaction (e.g. rash, breathing problems to anaphylactic</w:t>
      </w:r>
      <w:r>
        <w:rPr>
          <w:sz w:val="21"/>
          <w:szCs w:val="21"/>
        </w:rPr>
        <w:t xml:space="preserve"> </w:t>
      </w:r>
      <w:r w:rsidRPr="004C59BB">
        <w:rPr>
          <w:sz w:val="21"/>
          <w:szCs w:val="21"/>
        </w:rPr>
        <w:t>shock).</w:t>
      </w:r>
    </w:p>
    <w:p w:rsidRPr="004C59BB" w:rsidR="004C59BB" w:rsidP="004C59BB" w:rsidRDefault="004C59BB" w14:paraId="4CB8894B" w14:textId="77777777">
      <w:pPr>
        <w:pStyle w:val="Heading1"/>
        <w:numPr>
          <w:ilvl w:val="0"/>
          <w:numId w:val="18"/>
        </w:numPr>
        <w:rPr>
          <w:sz w:val="21"/>
          <w:szCs w:val="21"/>
        </w:rPr>
      </w:pPr>
      <w:r w:rsidRPr="004C59BB">
        <w:rPr>
          <w:sz w:val="21"/>
          <w:szCs w:val="21"/>
        </w:rPr>
        <w:t>What to action must be taken if the child has an allergic reaction, including any</w:t>
      </w:r>
      <w:r>
        <w:rPr>
          <w:sz w:val="21"/>
          <w:szCs w:val="21"/>
        </w:rPr>
        <w:t xml:space="preserve"> </w:t>
      </w:r>
      <w:r w:rsidRPr="004C59BB">
        <w:rPr>
          <w:sz w:val="21"/>
          <w:szCs w:val="21"/>
        </w:rPr>
        <w:t>medication, dosages and how it is to be administered.</w:t>
      </w:r>
    </w:p>
    <w:p w:rsidR="004C59BB" w:rsidP="00F62A26" w:rsidRDefault="004C59BB" w14:paraId="5E77EF91" w14:textId="77777777">
      <w:pPr>
        <w:pStyle w:val="Heading1"/>
        <w:numPr>
          <w:ilvl w:val="0"/>
          <w:numId w:val="18"/>
        </w:numPr>
        <w:rPr>
          <w:sz w:val="21"/>
          <w:szCs w:val="21"/>
        </w:rPr>
      </w:pPr>
      <w:r w:rsidRPr="004C59BB">
        <w:rPr>
          <w:sz w:val="21"/>
          <w:szCs w:val="21"/>
        </w:rPr>
        <w:t>Any control measures that can be put in place to prevent an allergic reaction occurring.</w:t>
      </w:r>
    </w:p>
    <w:p w:rsidR="00BE7817" w:rsidP="00BE7817" w:rsidRDefault="00BE7817" w14:paraId="3A2E680A" w14:textId="77777777">
      <w:pPr>
        <w:pStyle w:val="Heading1"/>
        <w:rPr>
          <w:sz w:val="21"/>
          <w:szCs w:val="21"/>
        </w:rPr>
      </w:pPr>
    </w:p>
    <w:p w:rsidRPr="00BE7817" w:rsidR="00BE7817" w:rsidP="00BE7817" w:rsidRDefault="00BE7817" w14:paraId="215A23B9" w14:textId="77777777">
      <w:pPr>
        <w:pStyle w:val="Heading1"/>
        <w:rPr>
          <w:sz w:val="21"/>
          <w:szCs w:val="21"/>
        </w:rPr>
      </w:pPr>
      <w:r w:rsidRPr="00BE7817">
        <w:rPr>
          <w:sz w:val="21"/>
          <w:szCs w:val="21"/>
        </w:rPr>
        <w:t xml:space="preserve">It is the parents’ responsibility to ensure that the contents of any snacks and lunches that their child brings in to school are safe for the child to consume. </w:t>
      </w:r>
      <w:r>
        <w:rPr>
          <w:sz w:val="21"/>
          <w:szCs w:val="21"/>
        </w:rPr>
        <w:t>Selling CE Prima</w:t>
      </w:r>
      <w:r w:rsidR="00C334C8">
        <w:rPr>
          <w:sz w:val="21"/>
          <w:szCs w:val="21"/>
        </w:rPr>
        <w:t>ry School</w:t>
      </w:r>
      <w:r w:rsidRPr="00BE7817">
        <w:rPr>
          <w:sz w:val="21"/>
          <w:szCs w:val="21"/>
        </w:rPr>
        <w:t xml:space="preserve"> has a strict no sharing of food and drink policy. Parents should liaise with staff about the suitability of ingredients for any food-related activities (e.g. cooking) and provide a list of all food products and food derivatives that their child is known to be allergic to. All parents/</w:t>
      </w:r>
      <w:proofErr w:type="spellStart"/>
      <w:r w:rsidRPr="00BE7817">
        <w:rPr>
          <w:sz w:val="21"/>
          <w:szCs w:val="21"/>
        </w:rPr>
        <w:t>carers</w:t>
      </w:r>
      <w:proofErr w:type="spellEnd"/>
      <w:r w:rsidRPr="00BE7817">
        <w:rPr>
          <w:sz w:val="21"/>
          <w:szCs w:val="21"/>
        </w:rPr>
        <w:t xml:space="preserve">, regardless of whether or not their child has a known allergy, must ensure that any snacks and lunches that their </w:t>
      </w:r>
      <w:r w:rsidRPr="00BE7817">
        <w:rPr>
          <w:sz w:val="21"/>
          <w:szCs w:val="21"/>
        </w:rPr>
        <w:lastRenderedPageBreak/>
        <w:t>child brings in to school are free of peanuts and other nuts. The school will ensure that parents/</w:t>
      </w:r>
      <w:proofErr w:type="spellStart"/>
      <w:r w:rsidRPr="00BE7817">
        <w:rPr>
          <w:sz w:val="21"/>
          <w:szCs w:val="21"/>
        </w:rPr>
        <w:t>carers</w:t>
      </w:r>
      <w:proofErr w:type="spellEnd"/>
      <w:r w:rsidRPr="00BE7817">
        <w:rPr>
          <w:sz w:val="21"/>
          <w:szCs w:val="21"/>
        </w:rPr>
        <w:t xml:space="preserve"> are regularly</w:t>
      </w:r>
    </w:p>
    <w:p w:rsidR="00BE7817" w:rsidP="00BE7817" w:rsidRDefault="00BE7817" w14:paraId="1A192CC0" w14:textId="77777777">
      <w:pPr>
        <w:pStyle w:val="Heading1"/>
        <w:rPr>
          <w:sz w:val="21"/>
          <w:szCs w:val="21"/>
        </w:rPr>
      </w:pPr>
      <w:r w:rsidRPr="00BE7817">
        <w:rPr>
          <w:sz w:val="21"/>
          <w:szCs w:val="21"/>
        </w:rPr>
        <w:t>reminded of this and will monitor the contents of lunchboxes and snacks.</w:t>
      </w:r>
    </w:p>
    <w:p w:rsidR="00C334C8" w:rsidP="00BE7817" w:rsidRDefault="00C334C8" w14:paraId="52D69299" w14:textId="77777777">
      <w:pPr>
        <w:pStyle w:val="Heading1"/>
        <w:rPr>
          <w:sz w:val="21"/>
          <w:szCs w:val="21"/>
        </w:rPr>
      </w:pPr>
    </w:p>
    <w:p w:rsidRPr="00C334C8" w:rsidR="00C334C8" w:rsidP="00C334C8" w:rsidRDefault="00C334C8" w14:paraId="0CC2D10D" w14:textId="77777777">
      <w:pPr>
        <w:pStyle w:val="Heading1"/>
        <w:rPr>
          <w:b/>
          <w:sz w:val="21"/>
          <w:szCs w:val="21"/>
        </w:rPr>
      </w:pPr>
      <w:proofErr w:type="spellStart"/>
      <w:r w:rsidRPr="00C334C8">
        <w:rPr>
          <w:b/>
          <w:sz w:val="21"/>
          <w:szCs w:val="21"/>
        </w:rPr>
        <w:t>Epipens</w:t>
      </w:r>
      <w:proofErr w:type="spellEnd"/>
    </w:p>
    <w:p w:rsidRPr="00C334C8" w:rsidR="00C334C8" w:rsidP="00C334C8" w:rsidRDefault="00C334C8" w14:paraId="28DA8E8E" w14:textId="77777777">
      <w:pPr>
        <w:pStyle w:val="Heading1"/>
        <w:rPr>
          <w:sz w:val="21"/>
          <w:szCs w:val="21"/>
        </w:rPr>
      </w:pPr>
      <w:r w:rsidRPr="00C334C8">
        <w:rPr>
          <w:sz w:val="21"/>
          <w:szCs w:val="21"/>
        </w:rPr>
        <w:t xml:space="preserve">If a child has an allergy requiring an </w:t>
      </w:r>
      <w:proofErr w:type="spellStart"/>
      <w:r w:rsidRPr="00C334C8">
        <w:rPr>
          <w:sz w:val="21"/>
          <w:szCs w:val="21"/>
        </w:rPr>
        <w:t>Epipen</w:t>
      </w:r>
      <w:proofErr w:type="spellEnd"/>
      <w:r w:rsidRPr="00C334C8">
        <w:rPr>
          <w:sz w:val="21"/>
          <w:szCs w:val="21"/>
        </w:rPr>
        <w:t>, or the risk assessment deems it</w:t>
      </w:r>
      <w:r>
        <w:rPr>
          <w:sz w:val="21"/>
          <w:szCs w:val="21"/>
        </w:rPr>
        <w:t xml:space="preserve"> </w:t>
      </w:r>
      <w:r w:rsidRPr="00C334C8">
        <w:rPr>
          <w:sz w:val="21"/>
          <w:szCs w:val="21"/>
        </w:rPr>
        <w:t>necessary, a Health Care plan must be completed and signed by the parents.</w:t>
      </w:r>
    </w:p>
    <w:p w:rsidRPr="00C334C8" w:rsidR="00C334C8" w:rsidP="00C334C8" w:rsidRDefault="00C334C8" w14:paraId="639BA537" w14:textId="77777777">
      <w:pPr>
        <w:pStyle w:val="Heading1"/>
        <w:numPr>
          <w:ilvl w:val="0"/>
          <w:numId w:val="20"/>
        </w:numPr>
        <w:rPr>
          <w:sz w:val="21"/>
          <w:szCs w:val="21"/>
        </w:rPr>
      </w:pPr>
      <w:r w:rsidRPr="00C334C8">
        <w:rPr>
          <w:sz w:val="21"/>
          <w:szCs w:val="21"/>
        </w:rPr>
        <w:t>It is the parent’s/</w:t>
      </w:r>
      <w:proofErr w:type="spellStart"/>
      <w:r w:rsidRPr="00C334C8">
        <w:rPr>
          <w:sz w:val="21"/>
          <w:szCs w:val="21"/>
        </w:rPr>
        <w:t>carer’s</w:t>
      </w:r>
      <w:proofErr w:type="spellEnd"/>
      <w:r w:rsidRPr="00C334C8">
        <w:rPr>
          <w:sz w:val="21"/>
          <w:szCs w:val="21"/>
        </w:rPr>
        <w:t xml:space="preserve"> responsibility to ensure that </w:t>
      </w:r>
      <w:r w:rsidR="007774F0">
        <w:rPr>
          <w:sz w:val="21"/>
          <w:szCs w:val="21"/>
        </w:rPr>
        <w:t>2</w:t>
      </w:r>
      <w:r w:rsidRPr="00C334C8">
        <w:rPr>
          <w:sz w:val="21"/>
          <w:szCs w:val="21"/>
        </w:rPr>
        <w:t xml:space="preserve"> </w:t>
      </w:r>
      <w:proofErr w:type="spellStart"/>
      <w:r w:rsidRPr="00C334C8">
        <w:rPr>
          <w:sz w:val="21"/>
          <w:szCs w:val="21"/>
        </w:rPr>
        <w:t>Epipen</w:t>
      </w:r>
      <w:r w:rsidR="007774F0">
        <w:rPr>
          <w:sz w:val="21"/>
          <w:szCs w:val="21"/>
        </w:rPr>
        <w:t>s</w:t>
      </w:r>
      <w:proofErr w:type="spellEnd"/>
      <w:r w:rsidRPr="00C334C8">
        <w:rPr>
          <w:sz w:val="21"/>
          <w:szCs w:val="21"/>
        </w:rPr>
        <w:t xml:space="preserve"> </w:t>
      </w:r>
      <w:r w:rsidR="007774F0">
        <w:rPr>
          <w:sz w:val="21"/>
          <w:szCs w:val="21"/>
        </w:rPr>
        <w:t>are</w:t>
      </w:r>
      <w:r w:rsidRPr="00C334C8">
        <w:rPr>
          <w:sz w:val="21"/>
          <w:szCs w:val="21"/>
        </w:rPr>
        <w:t xml:space="preserve"> in school and in</w:t>
      </w:r>
      <w:r>
        <w:rPr>
          <w:sz w:val="21"/>
          <w:szCs w:val="21"/>
        </w:rPr>
        <w:t xml:space="preserve"> </w:t>
      </w:r>
      <w:r w:rsidRPr="00C334C8">
        <w:rPr>
          <w:sz w:val="21"/>
          <w:szCs w:val="21"/>
        </w:rPr>
        <w:t xml:space="preserve">date. The </w:t>
      </w:r>
      <w:proofErr w:type="spellStart"/>
      <w:r w:rsidRPr="00C334C8">
        <w:rPr>
          <w:sz w:val="21"/>
          <w:szCs w:val="21"/>
        </w:rPr>
        <w:t>Epipen</w:t>
      </w:r>
      <w:r w:rsidR="007774F0">
        <w:rPr>
          <w:sz w:val="21"/>
          <w:szCs w:val="21"/>
        </w:rPr>
        <w:t>s</w:t>
      </w:r>
      <w:proofErr w:type="spellEnd"/>
      <w:r w:rsidRPr="00C334C8">
        <w:rPr>
          <w:sz w:val="21"/>
          <w:szCs w:val="21"/>
        </w:rPr>
        <w:t xml:space="preserve"> must be clearly labelled and in a suitable container.</w:t>
      </w:r>
    </w:p>
    <w:p w:rsidRPr="00C334C8" w:rsidR="00C334C8" w:rsidP="00C334C8" w:rsidRDefault="00C334C8" w14:paraId="651E21B2" w14:textId="77777777">
      <w:pPr>
        <w:pStyle w:val="Heading1"/>
        <w:numPr>
          <w:ilvl w:val="0"/>
          <w:numId w:val="20"/>
        </w:numPr>
        <w:rPr>
          <w:sz w:val="21"/>
          <w:szCs w:val="21"/>
        </w:rPr>
      </w:pPr>
      <w:r w:rsidRPr="00C334C8">
        <w:rPr>
          <w:sz w:val="21"/>
          <w:szCs w:val="21"/>
        </w:rPr>
        <w:t xml:space="preserve">Any child with an allergy requiring an </w:t>
      </w:r>
      <w:proofErr w:type="spellStart"/>
      <w:r w:rsidRPr="00C334C8">
        <w:rPr>
          <w:sz w:val="21"/>
          <w:szCs w:val="21"/>
        </w:rPr>
        <w:t>Epipen</w:t>
      </w:r>
      <w:proofErr w:type="spellEnd"/>
      <w:r w:rsidRPr="00C334C8">
        <w:rPr>
          <w:sz w:val="21"/>
          <w:szCs w:val="21"/>
        </w:rPr>
        <w:t xml:space="preserve"> will not be allowed to attend school</w:t>
      </w:r>
      <w:r>
        <w:rPr>
          <w:sz w:val="21"/>
          <w:szCs w:val="21"/>
        </w:rPr>
        <w:t xml:space="preserve"> </w:t>
      </w:r>
      <w:r w:rsidRPr="00C334C8">
        <w:rPr>
          <w:sz w:val="21"/>
          <w:szCs w:val="21"/>
        </w:rPr>
        <w:t xml:space="preserve">without an in-date </w:t>
      </w:r>
      <w:proofErr w:type="spellStart"/>
      <w:r w:rsidRPr="00C334C8">
        <w:rPr>
          <w:sz w:val="21"/>
          <w:szCs w:val="21"/>
        </w:rPr>
        <w:t>Epipen</w:t>
      </w:r>
      <w:proofErr w:type="spellEnd"/>
      <w:r w:rsidRPr="00C334C8">
        <w:rPr>
          <w:sz w:val="21"/>
          <w:szCs w:val="21"/>
        </w:rPr>
        <w:t>.</w:t>
      </w:r>
    </w:p>
    <w:p w:rsidRPr="00C334C8" w:rsidR="00C334C8" w:rsidP="00C334C8" w:rsidRDefault="00C334C8" w14:paraId="4FFF8706" w14:textId="77777777">
      <w:pPr>
        <w:pStyle w:val="Heading1"/>
        <w:numPr>
          <w:ilvl w:val="0"/>
          <w:numId w:val="20"/>
        </w:numPr>
        <w:rPr>
          <w:sz w:val="21"/>
          <w:szCs w:val="21"/>
        </w:rPr>
      </w:pPr>
      <w:r w:rsidRPr="00C334C8">
        <w:rPr>
          <w:sz w:val="21"/>
          <w:szCs w:val="21"/>
        </w:rPr>
        <w:t xml:space="preserve">The </w:t>
      </w:r>
      <w:proofErr w:type="spellStart"/>
      <w:r w:rsidRPr="00C334C8">
        <w:rPr>
          <w:sz w:val="21"/>
          <w:szCs w:val="21"/>
        </w:rPr>
        <w:t>Epipen</w:t>
      </w:r>
      <w:r w:rsidR="007774F0">
        <w:rPr>
          <w:sz w:val="21"/>
          <w:szCs w:val="21"/>
        </w:rPr>
        <w:t>s</w:t>
      </w:r>
      <w:proofErr w:type="spellEnd"/>
      <w:r w:rsidRPr="00C334C8">
        <w:rPr>
          <w:sz w:val="21"/>
          <w:szCs w:val="21"/>
        </w:rPr>
        <w:t xml:space="preserve"> will be located securely in </w:t>
      </w:r>
      <w:r w:rsidR="007774F0">
        <w:rPr>
          <w:sz w:val="21"/>
          <w:szCs w:val="21"/>
        </w:rPr>
        <w:t>two</w:t>
      </w:r>
      <w:r w:rsidRPr="00C334C8">
        <w:rPr>
          <w:sz w:val="21"/>
          <w:szCs w:val="21"/>
        </w:rPr>
        <w:t xml:space="preserve"> agreed location</w:t>
      </w:r>
      <w:r w:rsidR="007774F0">
        <w:rPr>
          <w:sz w:val="21"/>
          <w:szCs w:val="21"/>
        </w:rPr>
        <w:t>s</w:t>
      </w:r>
      <w:r w:rsidRPr="00C334C8">
        <w:rPr>
          <w:sz w:val="21"/>
          <w:szCs w:val="21"/>
        </w:rPr>
        <w:t xml:space="preserve"> in a box clearly</w:t>
      </w:r>
      <w:r>
        <w:rPr>
          <w:sz w:val="21"/>
          <w:szCs w:val="21"/>
        </w:rPr>
        <w:t xml:space="preserve"> </w:t>
      </w:r>
      <w:r w:rsidRPr="00C334C8">
        <w:rPr>
          <w:sz w:val="21"/>
          <w:szCs w:val="21"/>
        </w:rPr>
        <w:t>labelled with the child’s name and photograph and with a copy of the child’s</w:t>
      </w:r>
      <w:r>
        <w:rPr>
          <w:sz w:val="21"/>
          <w:szCs w:val="21"/>
        </w:rPr>
        <w:t xml:space="preserve"> </w:t>
      </w:r>
      <w:r w:rsidRPr="00C334C8">
        <w:rPr>
          <w:sz w:val="21"/>
          <w:szCs w:val="21"/>
        </w:rPr>
        <w:t>Care Plan.</w:t>
      </w:r>
    </w:p>
    <w:p w:rsidR="00C334C8" w:rsidP="00C334C8" w:rsidRDefault="00C334C8" w14:paraId="18EBD776" w14:textId="77777777">
      <w:pPr>
        <w:pStyle w:val="Heading1"/>
        <w:numPr>
          <w:ilvl w:val="0"/>
          <w:numId w:val="20"/>
        </w:numPr>
        <w:rPr>
          <w:sz w:val="21"/>
          <w:szCs w:val="21"/>
        </w:rPr>
      </w:pPr>
      <w:r w:rsidRPr="00C334C8">
        <w:rPr>
          <w:sz w:val="21"/>
          <w:szCs w:val="21"/>
        </w:rPr>
        <w:t>Parents/</w:t>
      </w:r>
      <w:proofErr w:type="spellStart"/>
      <w:r w:rsidRPr="00C334C8">
        <w:rPr>
          <w:sz w:val="21"/>
          <w:szCs w:val="21"/>
        </w:rPr>
        <w:t>carers</w:t>
      </w:r>
      <w:proofErr w:type="spellEnd"/>
      <w:r>
        <w:rPr>
          <w:sz w:val="21"/>
          <w:szCs w:val="21"/>
        </w:rPr>
        <w:t xml:space="preserve"> </w:t>
      </w:r>
      <w:r w:rsidRPr="00C334C8">
        <w:rPr>
          <w:sz w:val="21"/>
          <w:szCs w:val="21"/>
        </w:rPr>
        <w:t>must ensure that the school has up to date emergency contact</w:t>
      </w:r>
      <w:r>
        <w:rPr>
          <w:sz w:val="21"/>
          <w:szCs w:val="21"/>
        </w:rPr>
        <w:t xml:space="preserve"> </w:t>
      </w:r>
      <w:r w:rsidRPr="00C334C8">
        <w:rPr>
          <w:sz w:val="21"/>
          <w:szCs w:val="21"/>
        </w:rPr>
        <w:t>information.</w:t>
      </w:r>
    </w:p>
    <w:p w:rsidR="00C334C8" w:rsidP="00C334C8" w:rsidRDefault="00C334C8" w14:paraId="2AB57B06" w14:textId="77777777">
      <w:pPr>
        <w:pStyle w:val="Heading1"/>
        <w:rPr>
          <w:sz w:val="21"/>
          <w:szCs w:val="21"/>
        </w:rPr>
      </w:pPr>
    </w:p>
    <w:p w:rsidRPr="00C334C8" w:rsidR="00C334C8" w:rsidP="00C334C8" w:rsidRDefault="00C334C8" w14:paraId="0F3D4EA7" w14:textId="77777777">
      <w:pPr>
        <w:pStyle w:val="Heading1"/>
        <w:rPr>
          <w:b/>
          <w:sz w:val="21"/>
          <w:szCs w:val="21"/>
        </w:rPr>
      </w:pPr>
      <w:r>
        <w:rPr>
          <w:b/>
          <w:sz w:val="21"/>
          <w:szCs w:val="21"/>
        </w:rPr>
        <w:t>Staff Responsibilities</w:t>
      </w:r>
    </w:p>
    <w:p w:rsidRPr="00C334C8" w:rsidR="00C334C8" w:rsidP="00C334C8" w:rsidRDefault="00C334C8" w14:paraId="3DFF1C5C" w14:textId="77777777">
      <w:pPr>
        <w:pStyle w:val="Heading1"/>
        <w:rPr>
          <w:sz w:val="21"/>
          <w:szCs w:val="21"/>
        </w:rPr>
      </w:pPr>
      <w:r w:rsidRPr="00C334C8">
        <w:rPr>
          <w:sz w:val="21"/>
          <w:szCs w:val="21"/>
        </w:rPr>
        <w:t xml:space="preserve">It is the responsibility of every staff member to </w:t>
      </w:r>
      <w:proofErr w:type="spellStart"/>
      <w:r w:rsidRPr="00C334C8">
        <w:rPr>
          <w:sz w:val="21"/>
          <w:szCs w:val="21"/>
        </w:rPr>
        <w:t>familiarise</w:t>
      </w:r>
      <w:proofErr w:type="spellEnd"/>
      <w:r w:rsidRPr="00C334C8">
        <w:rPr>
          <w:sz w:val="21"/>
          <w:szCs w:val="21"/>
        </w:rPr>
        <w:t xml:space="preserve"> themselves with this policy</w:t>
      </w:r>
      <w:r>
        <w:rPr>
          <w:sz w:val="21"/>
          <w:szCs w:val="21"/>
        </w:rPr>
        <w:t xml:space="preserve"> </w:t>
      </w:r>
      <w:r w:rsidRPr="00C334C8">
        <w:rPr>
          <w:sz w:val="21"/>
          <w:szCs w:val="21"/>
        </w:rPr>
        <w:t>and to adhere to the school’s health &amp; safety regulations regarding food and drink.</w:t>
      </w:r>
    </w:p>
    <w:p w:rsidR="00C334C8" w:rsidP="00C334C8" w:rsidRDefault="00C334C8" w14:paraId="7EEFB808" w14:textId="77777777">
      <w:pPr>
        <w:pStyle w:val="Heading1"/>
        <w:rPr>
          <w:sz w:val="21"/>
          <w:szCs w:val="21"/>
        </w:rPr>
      </w:pPr>
      <w:r w:rsidRPr="00C334C8">
        <w:rPr>
          <w:sz w:val="21"/>
          <w:szCs w:val="21"/>
        </w:rPr>
        <w:t xml:space="preserve">Every </w:t>
      </w:r>
      <w:r w:rsidR="007C23B0">
        <w:rPr>
          <w:sz w:val="21"/>
          <w:szCs w:val="21"/>
        </w:rPr>
        <w:t>T</w:t>
      </w:r>
      <w:r w:rsidRPr="00C334C8">
        <w:rPr>
          <w:sz w:val="21"/>
          <w:szCs w:val="21"/>
        </w:rPr>
        <w:t xml:space="preserve">eacher, </w:t>
      </w:r>
      <w:r w:rsidR="007C23B0">
        <w:rPr>
          <w:sz w:val="21"/>
          <w:szCs w:val="21"/>
        </w:rPr>
        <w:t>S</w:t>
      </w:r>
      <w:r w:rsidRPr="00C334C8">
        <w:rPr>
          <w:sz w:val="21"/>
          <w:szCs w:val="21"/>
        </w:rPr>
        <w:t xml:space="preserve">upply </w:t>
      </w:r>
      <w:r w:rsidR="007C23B0">
        <w:rPr>
          <w:sz w:val="21"/>
          <w:szCs w:val="21"/>
        </w:rPr>
        <w:t>T</w:t>
      </w:r>
      <w:r w:rsidRPr="00C334C8">
        <w:rPr>
          <w:sz w:val="21"/>
          <w:szCs w:val="21"/>
        </w:rPr>
        <w:t xml:space="preserve">eacher, </w:t>
      </w:r>
      <w:r w:rsidR="007C23B0">
        <w:rPr>
          <w:sz w:val="21"/>
          <w:szCs w:val="21"/>
        </w:rPr>
        <w:t>T</w:t>
      </w:r>
      <w:r w:rsidRPr="00C334C8">
        <w:rPr>
          <w:sz w:val="21"/>
          <w:szCs w:val="21"/>
        </w:rPr>
        <w:t xml:space="preserve">eaching </w:t>
      </w:r>
      <w:r w:rsidR="007C23B0">
        <w:rPr>
          <w:sz w:val="21"/>
          <w:szCs w:val="21"/>
        </w:rPr>
        <w:t>A</w:t>
      </w:r>
      <w:r w:rsidRPr="00C334C8">
        <w:rPr>
          <w:sz w:val="21"/>
          <w:szCs w:val="21"/>
        </w:rPr>
        <w:t xml:space="preserve">ssistant, </w:t>
      </w:r>
      <w:r w:rsidR="002F3380">
        <w:rPr>
          <w:sz w:val="21"/>
          <w:szCs w:val="21"/>
        </w:rPr>
        <w:t xml:space="preserve">wrap around staff </w:t>
      </w:r>
      <w:r w:rsidRPr="00C334C8">
        <w:rPr>
          <w:sz w:val="21"/>
          <w:szCs w:val="21"/>
        </w:rPr>
        <w:t>and anyone else who has regular contact with children must ensure that</w:t>
      </w:r>
      <w:r>
        <w:rPr>
          <w:sz w:val="21"/>
          <w:szCs w:val="21"/>
        </w:rPr>
        <w:t xml:space="preserve"> </w:t>
      </w:r>
      <w:r w:rsidRPr="00C334C8">
        <w:rPr>
          <w:sz w:val="21"/>
          <w:szCs w:val="21"/>
        </w:rPr>
        <w:t>they are aware of any children with allergies in the classes or groups that they work</w:t>
      </w:r>
      <w:r>
        <w:rPr>
          <w:sz w:val="21"/>
          <w:szCs w:val="21"/>
        </w:rPr>
        <w:t xml:space="preserve"> </w:t>
      </w:r>
      <w:r w:rsidRPr="00C334C8">
        <w:rPr>
          <w:sz w:val="21"/>
          <w:szCs w:val="21"/>
        </w:rPr>
        <w:t>with. This information is available in each clas</w:t>
      </w:r>
      <w:r w:rsidR="002F3380">
        <w:rPr>
          <w:sz w:val="21"/>
          <w:szCs w:val="21"/>
        </w:rPr>
        <w:t>s,</w:t>
      </w:r>
      <w:r w:rsidRPr="00C334C8">
        <w:rPr>
          <w:sz w:val="21"/>
          <w:szCs w:val="21"/>
        </w:rPr>
        <w:t xml:space="preserve"> staff room, school office, school kitchen and S</w:t>
      </w:r>
      <w:r w:rsidR="002F3380">
        <w:rPr>
          <w:sz w:val="21"/>
          <w:szCs w:val="21"/>
        </w:rPr>
        <w:t xml:space="preserve">ENCO’s </w:t>
      </w:r>
      <w:r w:rsidRPr="00C334C8">
        <w:rPr>
          <w:sz w:val="21"/>
          <w:szCs w:val="21"/>
        </w:rPr>
        <w:t>office.</w:t>
      </w:r>
    </w:p>
    <w:p w:rsidR="00C334C8" w:rsidP="00C334C8" w:rsidRDefault="00C334C8" w14:paraId="4D73F71A" w14:textId="77777777">
      <w:pPr>
        <w:pStyle w:val="Heading1"/>
        <w:rPr>
          <w:sz w:val="21"/>
          <w:szCs w:val="21"/>
        </w:rPr>
      </w:pPr>
    </w:p>
    <w:p w:rsidR="00C334C8" w:rsidP="00C334C8" w:rsidRDefault="00C334C8" w14:paraId="74DB855F" w14:textId="77777777">
      <w:pPr>
        <w:pStyle w:val="Heading1"/>
        <w:numPr>
          <w:ilvl w:val="0"/>
          <w:numId w:val="19"/>
        </w:numPr>
        <w:rPr>
          <w:sz w:val="21"/>
          <w:szCs w:val="21"/>
        </w:rPr>
      </w:pPr>
      <w:r w:rsidRPr="00C334C8">
        <w:rPr>
          <w:sz w:val="21"/>
          <w:szCs w:val="21"/>
        </w:rPr>
        <w:t xml:space="preserve">All staff are to encourage all children to wash their hands before and after eating. </w:t>
      </w:r>
    </w:p>
    <w:p w:rsidR="00C334C8" w:rsidP="00C334C8" w:rsidRDefault="00C334C8" w14:paraId="2498810E" w14:textId="77777777">
      <w:pPr>
        <w:pStyle w:val="Heading1"/>
        <w:numPr>
          <w:ilvl w:val="0"/>
          <w:numId w:val="19"/>
        </w:numPr>
        <w:rPr>
          <w:sz w:val="21"/>
          <w:szCs w:val="21"/>
        </w:rPr>
      </w:pPr>
      <w:r w:rsidRPr="00C334C8">
        <w:rPr>
          <w:sz w:val="21"/>
          <w:szCs w:val="21"/>
        </w:rPr>
        <w:t>Staff should monitor any snacks and packed lunches that children bring in from home to ensure that they do not contain peanuts, nuts or other known allergens. (We cannot, however, guarantee that foods do not contain traces of nuts.)</w:t>
      </w:r>
    </w:p>
    <w:p w:rsidR="00C334C8" w:rsidP="00C334C8" w:rsidRDefault="00C334C8" w14:paraId="099BAD29" w14:textId="77777777">
      <w:pPr>
        <w:pStyle w:val="Heading1"/>
        <w:numPr>
          <w:ilvl w:val="0"/>
          <w:numId w:val="19"/>
        </w:numPr>
        <w:rPr>
          <w:sz w:val="21"/>
          <w:szCs w:val="21"/>
        </w:rPr>
      </w:pPr>
      <w:r w:rsidRPr="00C334C8">
        <w:rPr>
          <w:sz w:val="21"/>
          <w:szCs w:val="21"/>
        </w:rPr>
        <w:t>Children should not be permitted to share any food or drinks that they have brought from home under any circumstances.</w:t>
      </w:r>
    </w:p>
    <w:p w:rsidR="00C334C8" w:rsidP="00C334C8" w:rsidRDefault="00C334C8" w14:paraId="344EC4C7" w14:textId="77777777">
      <w:pPr>
        <w:pStyle w:val="Heading1"/>
        <w:numPr>
          <w:ilvl w:val="0"/>
          <w:numId w:val="19"/>
        </w:numPr>
        <w:rPr>
          <w:sz w:val="21"/>
          <w:szCs w:val="21"/>
        </w:rPr>
      </w:pPr>
      <w:r w:rsidRPr="00C334C8">
        <w:rPr>
          <w:sz w:val="21"/>
          <w:szCs w:val="21"/>
        </w:rPr>
        <w:t>After eating, all tables must be cleaned with an approved solution.</w:t>
      </w:r>
    </w:p>
    <w:p w:rsidR="00C334C8" w:rsidP="00C334C8" w:rsidRDefault="00C334C8" w14:paraId="4CDFD9B0" w14:textId="77777777">
      <w:pPr>
        <w:pStyle w:val="Heading1"/>
        <w:numPr>
          <w:ilvl w:val="0"/>
          <w:numId w:val="19"/>
        </w:numPr>
        <w:rPr>
          <w:sz w:val="21"/>
          <w:szCs w:val="21"/>
        </w:rPr>
      </w:pPr>
      <w:r w:rsidRPr="00C334C8">
        <w:rPr>
          <w:sz w:val="21"/>
          <w:szCs w:val="21"/>
        </w:rPr>
        <w:t xml:space="preserve">Staff will be offered </w:t>
      </w:r>
      <w:proofErr w:type="spellStart"/>
      <w:r w:rsidRPr="00C334C8">
        <w:rPr>
          <w:sz w:val="21"/>
          <w:szCs w:val="21"/>
        </w:rPr>
        <w:t>Epipen</w:t>
      </w:r>
      <w:proofErr w:type="spellEnd"/>
      <w:r w:rsidRPr="00C334C8">
        <w:rPr>
          <w:sz w:val="21"/>
          <w:szCs w:val="21"/>
        </w:rPr>
        <w:t xml:space="preserve"> training and all staff will be made aware of the location of </w:t>
      </w:r>
      <w:proofErr w:type="spellStart"/>
      <w:r w:rsidRPr="00C334C8">
        <w:rPr>
          <w:sz w:val="21"/>
          <w:szCs w:val="21"/>
        </w:rPr>
        <w:t>Epipens</w:t>
      </w:r>
      <w:proofErr w:type="spellEnd"/>
      <w:r w:rsidRPr="00C334C8">
        <w:rPr>
          <w:sz w:val="21"/>
          <w:szCs w:val="21"/>
        </w:rPr>
        <w:t xml:space="preserve"> for children who need them.</w:t>
      </w:r>
    </w:p>
    <w:p w:rsidRPr="00C334C8" w:rsidR="00C334C8" w:rsidP="00A0562F" w:rsidRDefault="00C334C8" w14:paraId="42AF1525" w14:textId="77777777">
      <w:pPr>
        <w:pStyle w:val="Heading1"/>
        <w:numPr>
          <w:ilvl w:val="0"/>
          <w:numId w:val="19"/>
        </w:numPr>
        <w:rPr>
          <w:sz w:val="21"/>
          <w:szCs w:val="21"/>
        </w:rPr>
      </w:pPr>
      <w:r w:rsidRPr="00C334C8">
        <w:rPr>
          <w:sz w:val="21"/>
          <w:szCs w:val="21"/>
        </w:rPr>
        <w:t>Emergency medication should be easily accessible at all times, especially at times of high risk such as school trips and off-site visits.</w:t>
      </w:r>
    </w:p>
    <w:p w:rsidR="00C334C8" w:rsidP="007F407C" w:rsidRDefault="00C334C8" w14:paraId="51CB0EF9" w14:textId="77777777">
      <w:pPr>
        <w:pStyle w:val="Heading1"/>
        <w:numPr>
          <w:ilvl w:val="0"/>
          <w:numId w:val="19"/>
        </w:numPr>
        <w:rPr>
          <w:sz w:val="21"/>
          <w:szCs w:val="21"/>
        </w:rPr>
      </w:pPr>
      <w:r w:rsidRPr="00C334C8">
        <w:rPr>
          <w:sz w:val="21"/>
          <w:szCs w:val="21"/>
        </w:rPr>
        <w:t>Staff should consult with parents/</w:t>
      </w:r>
      <w:proofErr w:type="spellStart"/>
      <w:r w:rsidRPr="00C334C8">
        <w:rPr>
          <w:sz w:val="21"/>
          <w:szCs w:val="21"/>
        </w:rPr>
        <w:t>carers</w:t>
      </w:r>
      <w:proofErr w:type="spellEnd"/>
      <w:r w:rsidRPr="00C334C8">
        <w:rPr>
          <w:sz w:val="21"/>
          <w:szCs w:val="21"/>
        </w:rPr>
        <w:t xml:space="preserve"> in advance about the suitability of any planned food-related activities (e.g. snacks, food sample sessions, cooking).</w:t>
      </w:r>
    </w:p>
    <w:p w:rsidR="00C334C8" w:rsidP="00C334C8" w:rsidRDefault="00C334C8" w14:paraId="760A3AD3" w14:textId="77777777">
      <w:pPr>
        <w:pStyle w:val="Heading1"/>
        <w:rPr>
          <w:b/>
          <w:sz w:val="21"/>
          <w:szCs w:val="21"/>
        </w:rPr>
      </w:pPr>
    </w:p>
    <w:p w:rsidRPr="00C334C8" w:rsidR="00C334C8" w:rsidP="00C334C8" w:rsidRDefault="00C334C8" w14:paraId="017F9EBA" w14:textId="77777777">
      <w:pPr>
        <w:pStyle w:val="Heading1"/>
        <w:rPr>
          <w:b/>
          <w:sz w:val="21"/>
          <w:szCs w:val="21"/>
        </w:rPr>
      </w:pPr>
      <w:r>
        <w:rPr>
          <w:b/>
          <w:sz w:val="21"/>
          <w:szCs w:val="21"/>
        </w:rPr>
        <w:t>New pupils with allergies</w:t>
      </w:r>
    </w:p>
    <w:p w:rsidR="00C334C8" w:rsidP="00D07E21" w:rsidRDefault="00D07E21" w14:paraId="17F8F29B" w14:textId="77777777">
      <w:pPr>
        <w:pStyle w:val="Heading1"/>
        <w:rPr>
          <w:sz w:val="21"/>
          <w:szCs w:val="21"/>
        </w:rPr>
      </w:pPr>
      <w:r w:rsidRPr="00D07E21">
        <w:rPr>
          <w:sz w:val="21"/>
          <w:szCs w:val="21"/>
        </w:rPr>
        <w:t>If a child’s Enrolment Form states that they have an allergy, a Health Care Plan must</w:t>
      </w:r>
      <w:r w:rsidR="0061158F">
        <w:rPr>
          <w:sz w:val="21"/>
          <w:szCs w:val="21"/>
        </w:rPr>
        <w:t xml:space="preserve"> </w:t>
      </w:r>
      <w:r w:rsidRPr="00D07E21">
        <w:rPr>
          <w:sz w:val="21"/>
          <w:szCs w:val="21"/>
        </w:rPr>
        <w:t>be in place before the child starts attending sessions. A risk assessment should be</w:t>
      </w:r>
      <w:r w:rsidR="0061158F">
        <w:rPr>
          <w:sz w:val="21"/>
          <w:szCs w:val="21"/>
        </w:rPr>
        <w:t xml:space="preserve"> </w:t>
      </w:r>
      <w:r w:rsidRPr="00D07E21">
        <w:rPr>
          <w:sz w:val="21"/>
          <w:szCs w:val="21"/>
        </w:rPr>
        <w:t>carried out and any actions identified must be put in place. This assessment should</w:t>
      </w:r>
      <w:r w:rsidR="0061158F">
        <w:rPr>
          <w:sz w:val="21"/>
          <w:szCs w:val="21"/>
        </w:rPr>
        <w:t xml:space="preserve"> </w:t>
      </w:r>
      <w:r w:rsidRPr="00D07E21">
        <w:rPr>
          <w:sz w:val="21"/>
          <w:szCs w:val="21"/>
        </w:rPr>
        <w:t>be stored with the child’s Health Care Plan.</w:t>
      </w:r>
    </w:p>
    <w:p w:rsidR="0061158F" w:rsidP="00D07E21" w:rsidRDefault="0061158F" w14:paraId="447FDE28" w14:textId="77777777">
      <w:pPr>
        <w:pStyle w:val="Heading1"/>
        <w:rPr>
          <w:sz w:val="21"/>
          <w:szCs w:val="21"/>
        </w:rPr>
      </w:pPr>
    </w:p>
    <w:p w:rsidRPr="00C334C8" w:rsidR="0061158F" w:rsidP="0061158F" w:rsidRDefault="0061158F" w14:paraId="787A6C32" w14:textId="77777777">
      <w:pPr>
        <w:pStyle w:val="Heading1"/>
        <w:rPr>
          <w:b/>
          <w:sz w:val="21"/>
          <w:szCs w:val="21"/>
        </w:rPr>
      </w:pPr>
      <w:r>
        <w:rPr>
          <w:b/>
          <w:sz w:val="21"/>
          <w:szCs w:val="21"/>
        </w:rPr>
        <w:t>Diagnosis of an allergy for an existing pupil</w:t>
      </w:r>
    </w:p>
    <w:p w:rsidRPr="0061158F" w:rsidR="0061158F" w:rsidP="0061158F" w:rsidRDefault="0061158F" w14:paraId="0B95C396" w14:textId="77777777">
      <w:pPr>
        <w:pStyle w:val="Heading1"/>
        <w:rPr>
          <w:sz w:val="21"/>
          <w:szCs w:val="21"/>
        </w:rPr>
      </w:pPr>
      <w:r w:rsidRPr="0061158F">
        <w:rPr>
          <w:sz w:val="21"/>
          <w:szCs w:val="21"/>
        </w:rPr>
        <w:t xml:space="preserve">If a child already attending </w:t>
      </w:r>
      <w:r w:rsidR="007C23B0">
        <w:rPr>
          <w:sz w:val="21"/>
          <w:szCs w:val="21"/>
        </w:rPr>
        <w:t>Selling CE Primary School</w:t>
      </w:r>
      <w:r w:rsidRPr="0061158F">
        <w:rPr>
          <w:sz w:val="21"/>
          <w:szCs w:val="21"/>
        </w:rPr>
        <w:t xml:space="preserve"> is diagnosed with a new allergy, a team</w:t>
      </w:r>
      <w:r>
        <w:rPr>
          <w:sz w:val="21"/>
          <w:szCs w:val="21"/>
        </w:rPr>
        <w:t xml:space="preserve"> </w:t>
      </w:r>
      <w:r w:rsidRPr="0061158F">
        <w:rPr>
          <w:sz w:val="21"/>
          <w:szCs w:val="21"/>
        </w:rPr>
        <w:t>meeting will be set up as soon as possible to update all relevant staff of the details of</w:t>
      </w:r>
      <w:r>
        <w:rPr>
          <w:sz w:val="21"/>
          <w:szCs w:val="21"/>
        </w:rPr>
        <w:t xml:space="preserve"> </w:t>
      </w:r>
      <w:r w:rsidRPr="0061158F">
        <w:rPr>
          <w:sz w:val="21"/>
          <w:szCs w:val="21"/>
        </w:rPr>
        <w:t>the child’s allergy and treatment.</w:t>
      </w:r>
    </w:p>
    <w:p w:rsidR="0061158F" w:rsidP="0061158F" w:rsidRDefault="0061158F" w14:paraId="0B7D0A11" w14:textId="77777777">
      <w:pPr>
        <w:pStyle w:val="Heading1"/>
        <w:rPr>
          <w:sz w:val="21"/>
          <w:szCs w:val="21"/>
        </w:rPr>
      </w:pPr>
      <w:r w:rsidRPr="0061158F">
        <w:rPr>
          <w:sz w:val="21"/>
          <w:szCs w:val="21"/>
        </w:rPr>
        <w:t>The S</w:t>
      </w:r>
      <w:r w:rsidR="007C23B0">
        <w:rPr>
          <w:sz w:val="21"/>
          <w:szCs w:val="21"/>
        </w:rPr>
        <w:t xml:space="preserve">ENCO </w:t>
      </w:r>
      <w:r w:rsidRPr="0061158F">
        <w:rPr>
          <w:sz w:val="21"/>
          <w:szCs w:val="21"/>
        </w:rPr>
        <w:t>will ensure that all staff who come into contact with the child will</w:t>
      </w:r>
      <w:r>
        <w:rPr>
          <w:sz w:val="21"/>
          <w:szCs w:val="21"/>
        </w:rPr>
        <w:t xml:space="preserve"> </w:t>
      </w:r>
      <w:r w:rsidRPr="0061158F">
        <w:rPr>
          <w:sz w:val="21"/>
          <w:szCs w:val="21"/>
        </w:rPr>
        <w:t>be made aware of what treatment/medication is required and where any</w:t>
      </w:r>
      <w:r>
        <w:rPr>
          <w:sz w:val="21"/>
          <w:szCs w:val="21"/>
        </w:rPr>
        <w:t xml:space="preserve"> </w:t>
      </w:r>
      <w:r w:rsidRPr="0061158F">
        <w:rPr>
          <w:sz w:val="21"/>
          <w:szCs w:val="21"/>
        </w:rPr>
        <w:t>medication is stored.</w:t>
      </w:r>
    </w:p>
    <w:p w:rsidR="0061158F" w:rsidP="0061158F" w:rsidRDefault="0061158F" w14:paraId="56F7E6F8" w14:textId="77777777">
      <w:pPr>
        <w:pStyle w:val="Heading1"/>
        <w:rPr>
          <w:sz w:val="21"/>
          <w:szCs w:val="21"/>
        </w:rPr>
      </w:pPr>
    </w:p>
    <w:p w:rsidR="0061158F" w:rsidP="0061158F" w:rsidRDefault="0061158F" w14:paraId="7F64AC27" w14:textId="77777777">
      <w:pPr>
        <w:pStyle w:val="Heading1"/>
        <w:rPr>
          <w:b/>
          <w:sz w:val="21"/>
          <w:szCs w:val="21"/>
        </w:rPr>
      </w:pPr>
      <w:r w:rsidRPr="0061158F">
        <w:rPr>
          <w:b/>
          <w:sz w:val="21"/>
          <w:szCs w:val="21"/>
        </w:rPr>
        <w:t>In the event of a child suffering an allergic reaction:</w:t>
      </w:r>
    </w:p>
    <w:p w:rsidR="00BC78EF" w:rsidP="00BC78EF" w:rsidRDefault="0061158F" w14:paraId="4576C39F" w14:textId="77777777">
      <w:pPr>
        <w:pStyle w:val="Heading1"/>
        <w:numPr>
          <w:ilvl w:val="0"/>
          <w:numId w:val="22"/>
        </w:numPr>
        <w:rPr>
          <w:sz w:val="21"/>
          <w:szCs w:val="21"/>
        </w:rPr>
      </w:pPr>
      <w:r w:rsidRPr="0061158F">
        <w:rPr>
          <w:sz w:val="21"/>
          <w:szCs w:val="21"/>
        </w:rPr>
        <w:t>Parents/</w:t>
      </w:r>
      <w:proofErr w:type="spellStart"/>
      <w:r w:rsidRPr="0061158F">
        <w:rPr>
          <w:sz w:val="21"/>
          <w:szCs w:val="21"/>
        </w:rPr>
        <w:t>carers</w:t>
      </w:r>
      <w:proofErr w:type="spellEnd"/>
      <w:r w:rsidRPr="0061158F">
        <w:rPr>
          <w:sz w:val="21"/>
          <w:szCs w:val="21"/>
        </w:rPr>
        <w:t xml:space="preserve"> will be contacted immediately.</w:t>
      </w:r>
    </w:p>
    <w:p w:rsidR="00BC78EF" w:rsidP="00BC78EF" w:rsidRDefault="0061158F" w14:paraId="68F3F102" w14:textId="77777777">
      <w:pPr>
        <w:pStyle w:val="Heading1"/>
        <w:numPr>
          <w:ilvl w:val="0"/>
          <w:numId w:val="22"/>
        </w:numPr>
        <w:rPr>
          <w:sz w:val="21"/>
          <w:szCs w:val="21"/>
        </w:rPr>
      </w:pPr>
      <w:r w:rsidRPr="0061158F">
        <w:rPr>
          <w:sz w:val="21"/>
          <w:szCs w:val="21"/>
        </w:rPr>
        <w:t>If medication has been prescribed, this will be administered as per training</w:t>
      </w:r>
      <w:r w:rsidR="007C23B0">
        <w:rPr>
          <w:sz w:val="21"/>
          <w:szCs w:val="21"/>
        </w:rPr>
        <w:t>.</w:t>
      </w:r>
    </w:p>
    <w:p w:rsidR="00BC78EF" w:rsidP="00BC78EF" w:rsidRDefault="0061158F" w14:paraId="6E05EEC1" w14:textId="77777777">
      <w:pPr>
        <w:pStyle w:val="Heading1"/>
        <w:numPr>
          <w:ilvl w:val="0"/>
          <w:numId w:val="22"/>
        </w:numPr>
        <w:rPr>
          <w:sz w:val="21"/>
          <w:szCs w:val="21"/>
        </w:rPr>
      </w:pPr>
      <w:r w:rsidRPr="0061158F">
        <w:rPr>
          <w:sz w:val="21"/>
          <w:szCs w:val="21"/>
        </w:rPr>
        <w:t>If the child becomes distressed or their symptoms become more serious an</w:t>
      </w:r>
      <w:r>
        <w:rPr>
          <w:sz w:val="21"/>
          <w:szCs w:val="21"/>
        </w:rPr>
        <w:t xml:space="preserve"> </w:t>
      </w:r>
      <w:r w:rsidRPr="0061158F">
        <w:rPr>
          <w:sz w:val="21"/>
          <w:szCs w:val="21"/>
        </w:rPr>
        <w:t>ambulance will be called.</w:t>
      </w:r>
    </w:p>
    <w:p w:rsidR="00BC78EF" w:rsidP="00BC78EF" w:rsidRDefault="0061158F" w14:paraId="4DCA41CB" w14:textId="77777777">
      <w:pPr>
        <w:pStyle w:val="Heading1"/>
        <w:numPr>
          <w:ilvl w:val="0"/>
          <w:numId w:val="22"/>
        </w:numPr>
        <w:rPr>
          <w:sz w:val="21"/>
          <w:szCs w:val="21"/>
        </w:rPr>
      </w:pPr>
      <w:r w:rsidRPr="0061158F">
        <w:rPr>
          <w:sz w:val="21"/>
          <w:szCs w:val="21"/>
        </w:rPr>
        <w:t xml:space="preserve">Staff will </w:t>
      </w:r>
      <w:proofErr w:type="spellStart"/>
      <w:r w:rsidRPr="0061158F">
        <w:rPr>
          <w:sz w:val="21"/>
          <w:szCs w:val="21"/>
        </w:rPr>
        <w:t>endeavour</w:t>
      </w:r>
      <w:proofErr w:type="spellEnd"/>
      <w:r w:rsidRPr="0061158F">
        <w:rPr>
          <w:sz w:val="21"/>
          <w:szCs w:val="21"/>
        </w:rPr>
        <w:t xml:space="preserve"> to keep calm, make the child feel comfortable and give the</w:t>
      </w:r>
      <w:r>
        <w:rPr>
          <w:sz w:val="21"/>
          <w:szCs w:val="21"/>
        </w:rPr>
        <w:t xml:space="preserve"> </w:t>
      </w:r>
      <w:r w:rsidRPr="0061158F">
        <w:rPr>
          <w:sz w:val="21"/>
          <w:szCs w:val="21"/>
        </w:rPr>
        <w:t>child space.</w:t>
      </w:r>
    </w:p>
    <w:p w:rsidRPr="00C334C8" w:rsidR="0061158F" w:rsidP="00BC78EF" w:rsidRDefault="0061158F" w14:paraId="03E9CC44" w14:textId="13F58A60">
      <w:pPr>
        <w:pStyle w:val="Heading1"/>
        <w:numPr>
          <w:ilvl w:val="0"/>
          <w:numId w:val="22"/>
        </w:numPr>
        <w:rPr>
          <w:sz w:val="21"/>
          <w:szCs w:val="21"/>
        </w:rPr>
      </w:pPr>
      <w:r w:rsidRPr="0061158F">
        <w:rPr>
          <w:sz w:val="21"/>
          <w:szCs w:val="21"/>
        </w:rPr>
        <w:t>If an ambulance is called and arrives before the parent/</w:t>
      </w:r>
      <w:proofErr w:type="spellStart"/>
      <w:r w:rsidRPr="0061158F">
        <w:rPr>
          <w:sz w:val="21"/>
          <w:szCs w:val="21"/>
        </w:rPr>
        <w:t>carer</w:t>
      </w:r>
      <w:proofErr w:type="spellEnd"/>
      <w:r w:rsidRPr="0061158F">
        <w:rPr>
          <w:sz w:val="21"/>
          <w:szCs w:val="21"/>
        </w:rPr>
        <w:t xml:space="preserve"> has arrived, a</w:t>
      </w:r>
      <w:r>
        <w:rPr>
          <w:sz w:val="21"/>
          <w:szCs w:val="21"/>
        </w:rPr>
        <w:t xml:space="preserve"> </w:t>
      </w:r>
      <w:r w:rsidRPr="0061158F">
        <w:rPr>
          <w:sz w:val="21"/>
          <w:szCs w:val="21"/>
        </w:rPr>
        <w:t>member of Staff will accompany the</w:t>
      </w:r>
      <w:r w:rsidR="00BC78EF">
        <w:rPr>
          <w:sz w:val="21"/>
          <w:szCs w:val="21"/>
        </w:rPr>
        <w:t xml:space="preserve"> </w:t>
      </w:r>
      <w:r w:rsidRPr="0061158F">
        <w:rPr>
          <w:sz w:val="21"/>
          <w:szCs w:val="21"/>
        </w:rPr>
        <w:t>child to hospital.</w:t>
      </w:r>
    </w:p>
    <w:sectPr w:rsidRPr="00C334C8" w:rsidR="0061158F" w:rsidSect="004D3F2E">
      <w:headerReference w:type="even" r:id="rId26"/>
      <w:headerReference w:type="default" r:id="rId27"/>
      <w:footerReference w:type="default" r:id="rId28"/>
      <w:headerReference w:type="first" r:id="rId29"/>
      <w:pgSz w:w="11910" w:h="16840" w:orient="portrait"/>
      <w:pgMar w:top="138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2E8B" w:rsidRDefault="00012E8B" w14:paraId="71719881" w14:textId="77777777">
      <w:r>
        <w:separator/>
      </w:r>
    </w:p>
  </w:endnote>
  <w:endnote w:type="continuationSeparator" w:id="0">
    <w:p w:rsidR="00012E8B" w:rsidRDefault="00012E8B" w14:paraId="1895853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A20" w:rsidRDefault="000A2A20" w14:paraId="30ED033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A20" w:rsidRDefault="000A2A20" w14:paraId="62A5F89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A20" w:rsidRDefault="000A2A20" w14:paraId="1CEC1DB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w:rsidR="003C5A69" w:rsidRDefault="000F6397" w14:paraId="217521E5" w14:textId="77777777">
    <w:pPr>
      <w:pStyle w:val="BodyText"/>
      <w:spacing w:line="14" w:lineRule="auto"/>
      <w:ind w:left="0" w:firstLine="0"/>
      <w:rPr>
        <w:sz w:val="20"/>
      </w:rPr>
    </w:pPr>
    <w:r>
      <w:rPr>
        <w:noProof/>
      </w:rPr>
      <mc:AlternateContent>
        <mc:Choice Requires="wps">
          <w:drawing>
            <wp:anchor distT="0" distB="0" distL="0" distR="0" simplePos="0" relativeHeight="487319040" behindDoc="1" locked="0" layoutInCell="1" allowOverlap="1" wp14:anchorId="4D512880" wp14:editId="3D8B8F97">
              <wp:simplePos x="0" y="0"/>
              <wp:positionH relativeFrom="page">
                <wp:posOffset>6375653</wp:posOffset>
              </wp:positionH>
              <wp:positionV relativeFrom="page">
                <wp:posOffset>10089591</wp:posOffset>
              </wp:positionV>
              <wp:extent cx="60960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165735"/>
                      </a:xfrm>
                      <a:prstGeom prst="rect">
                        <a:avLst/>
                      </a:prstGeom>
                    </wps:spPr>
                    <wps:txbx>
                      <w:txbxContent>
                        <w:p w:rsidR="003C5A69" w:rsidRDefault="000F6397" w14:paraId="4721F947" w14:textId="77777777">
                          <w:pPr>
                            <w:spacing w:line="245" w:lineRule="exact"/>
                            <w:ind w:left="20"/>
                          </w:pPr>
                          <w:r>
                            <w:t>Page</w:t>
                          </w:r>
                          <w:r>
                            <w:rPr>
                              <w:spacing w:val="-1"/>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style="position:absolute;margin-left:502pt;margin-top:794.45pt;width:48pt;height:13.05pt;z-index:-15997440;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">
              <v:textbox inset="0,0,0,0">
                <w:txbxContent>
                  <w:p w:rsidR="003C5A69" w:rsidRDefault="000F6397">
                    <w:pPr>
                      <w:spacing w:line="245" w:lineRule="exact"/>
                      <w:ind w:left="20"/>
                    </w:pPr>
                    <w:r>
                      <w:t>Page</w:t>
                    </w:r>
                    <w:r>
                      <w:rPr>
                        <w:spacing w:val="-1"/>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2E8B" w:rsidRDefault="00012E8B" w14:paraId="54881A5B" w14:textId="77777777">
      <w:r>
        <w:separator/>
      </w:r>
    </w:p>
  </w:footnote>
  <w:footnote w:type="continuationSeparator" w:id="0">
    <w:p w:rsidR="00012E8B" w:rsidRDefault="00012E8B" w14:paraId="218427E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A20" w:rsidRDefault="000A2A20" w14:paraId="10507B7D" w14:textId="7215BD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A20" w:rsidRDefault="000A2A20" w14:paraId="1F7FF88B" w14:textId="471FAC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A20" w:rsidRDefault="000A2A20" w14:paraId="3D276403" w14:textId="77C23F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A20" w:rsidRDefault="000A2A20" w14:paraId="70848DD0" w14:textId="5CB879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A20" w:rsidRDefault="000A2A20" w14:paraId="6E3C9689" w14:textId="2C1000A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A20" w:rsidRDefault="000A2A20" w14:paraId="55F84E55" w14:textId="252D7A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3176F"/>
    <w:multiLevelType w:val="hybridMultilevel"/>
    <w:tmpl w:val="81F04392"/>
    <w:lvl w:ilvl="0" w:tplc="90BAAAB2">
      <w:numFmt w:val="bullet"/>
      <w:lvlText w:val=""/>
      <w:lvlJc w:val="left"/>
      <w:pPr>
        <w:ind w:left="1537" w:hanging="360"/>
      </w:pPr>
      <w:rPr>
        <w:rFonts w:hint="default" w:ascii="Symbol" w:hAnsi="Symbol" w:eastAsia="Symbol" w:cs="Symbol"/>
        <w:b w:val="0"/>
        <w:bCs w:val="0"/>
        <w:i w:val="0"/>
        <w:iCs w:val="0"/>
        <w:spacing w:val="0"/>
        <w:w w:val="100"/>
        <w:sz w:val="21"/>
        <w:szCs w:val="21"/>
        <w:lang w:val="en-US" w:eastAsia="en-US" w:bidi="ar-SA"/>
      </w:rPr>
    </w:lvl>
    <w:lvl w:ilvl="1" w:tplc="EDEE8384">
      <w:numFmt w:val="bullet"/>
      <w:lvlText w:val="•"/>
      <w:lvlJc w:val="left"/>
      <w:pPr>
        <w:ind w:left="2456" w:hanging="360"/>
      </w:pPr>
      <w:rPr>
        <w:rFonts w:hint="default"/>
        <w:lang w:val="en-US" w:eastAsia="en-US" w:bidi="ar-SA"/>
      </w:rPr>
    </w:lvl>
    <w:lvl w:ilvl="2" w:tplc="F036FF26">
      <w:numFmt w:val="bullet"/>
      <w:lvlText w:val="•"/>
      <w:lvlJc w:val="left"/>
      <w:pPr>
        <w:ind w:left="3373" w:hanging="360"/>
      </w:pPr>
      <w:rPr>
        <w:rFonts w:hint="default"/>
        <w:lang w:val="en-US" w:eastAsia="en-US" w:bidi="ar-SA"/>
      </w:rPr>
    </w:lvl>
    <w:lvl w:ilvl="3" w:tplc="DA86D3A6">
      <w:numFmt w:val="bullet"/>
      <w:lvlText w:val="•"/>
      <w:lvlJc w:val="left"/>
      <w:pPr>
        <w:ind w:left="4289" w:hanging="360"/>
      </w:pPr>
      <w:rPr>
        <w:rFonts w:hint="default"/>
        <w:lang w:val="en-US" w:eastAsia="en-US" w:bidi="ar-SA"/>
      </w:rPr>
    </w:lvl>
    <w:lvl w:ilvl="4" w:tplc="0D3E8470">
      <w:numFmt w:val="bullet"/>
      <w:lvlText w:val="•"/>
      <w:lvlJc w:val="left"/>
      <w:pPr>
        <w:ind w:left="5206" w:hanging="360"/>
      </w:pPr>
      <w:rPr>
        <w:rFonts w:hint="default"/>
        <w:lang w:val="en-US" w:eastAsia="en-US" w:bidi="ar-SA"/>
      </w:rPr>
    </w:lvl>
    <w:lvl w:ilvl="5" w:tplc="3E42BF72">
      <w:numFmt w:val="bullet"/>
      <w:lvlText w:val="•"/>
      <w:lvlJc w:val="left"/>
      <w:pPr>
        <w:ind w:left="6123" w:hanging="360"/>
      </w:pPr>
      <w:rPr>
        <w:rFonts w:hint="default"/>
        <w:lang w:val="en-US" w:eastAsia="en-US" w:bidi="ar-SA"/>
      </w:rPr>
    </w:lvl>
    <w:lvl w:ilvl="6" w:tplc="24D8CB74">
      <w:numFmt w:val="bullet"/>
      <w:lvlText w:val="•"/>
      <w:lvlJc w:val="left"/>
      <w:pPr>
        <w:ind w:left="7039" w:hanging="360"/>
      </w:pPr>
      <w:rPr>
        <w:rFonts w:hint="default"/>
        <w:lang w:val="en-US" w:eastAsia="en-US" w:bidi="ar-SA"/>
      </w:rPr>
    </w:lvl>
    <w:lvl w:ilvl="7" w:tplc="C2DE7AD2">
      <w:numFmt w:val="bullet"/>
      <w:lvlText w:val="•"/>
      <w:lvlJc w:val="left"/>
      <w:pPr>
        <w:ind w:left="7956" w:hanging="360"/>
      </w:pPr>
      <w:rPr>
        <w:rFonts w:hint="default"/>
        <w:lang w:val="en-US" w:eastAsia="en-US" w:bidi="ar-SA"/>
      </w:rPr>
    </w:lvl>
    <w:lvl w:ilvl="8" w:tplc="29760424">
      <w:numFmt w:val="bullet"/>
      <w:lvlText w:val="•"/>
      <w:lvlJc w:val="left"/>
      <w:pPr>
        <w:ind w:left="8873" w:hanging="360"/>
      </w:pPr>
      <w:rPr>
        <w:rFonts w:hint="default"/>
        <w:lang w:val="en-US" w:eastAsia="en-US" w:bidi="ar-SA"/>
      </w:rPr>
    </w:lvl>
  </w:abstractNum>
  <w:abstractNum w:abstractNumId="1" w15:restartNumberingAfterBreak="0">
    <w:nsid w:val="017E6EDA"/>
    <w:multiLevelType w:val="hybridMultilevel"/>
    <w:tmpl w:val="057A51F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 w15:restartNumberingAfterBreak="0">
    <w:nsid w:val="035E5828"/>
    <w:multiLevelType w:val="hybridMultilevel"/>
    <w:tmpl w:val="702A9638"/>
    <w:lvl w:ilvl="0" w:tplc="73480812">
      <w:numFmt w:val="bullet"/>
      <w:lvlText w:val=""/>
      <w:lvlJc w:val="left"/>
      <w:pPr>
        <w:ind w:left="467" w:hanging="360"/>
      </w:pPr>
      <w:rPr>
        <w:rFonts w:hint="default" w:ascii="Symbol" w:hAnsi="Symbol" w:eastAsia="Symbol" w:cs="Symbol"/>
        <w:b w:val="0"/>
        <w:bCs w:val="0"/>
        <w:i w:val="0"/>
        <w:iCs w:val="0"/>
        <w:spacing w:val="0"/>
        <w:w w:val="100"/>
        <w:sz w:val="21"/>
        <w:szCs w:val="21"/>
        <w:lang w:val="en-US" w:eastAsia="en-US" w:bidi="ar-SA"/>
      </w:rPr>
    </w:lvl>
    <w:lvl w:ilvl="1" w:tplc="1DEA0164">
      <w:numFmt w:val="bullet"/>
      <w:lvlText w:val="•"/>
      <w:lvlJc w:val="left"/>
      <w:pPr>
        <w:ind w:left="863" w:hanging="360"/>
      </w:pPr>
      <w:rPr>
        <w:rFonts w:hint="default"/>
        <w:lang w:val="en-US" w:eastAsia="en-US" w:bidi="ar-SA"/>
      </w:rPr>
    </w:lvl>
    <w:lvl w:ilvl="2" w:tplc="B0C2B7E4">
      <w:numFmt w:val="bullet"/>
      <w:lvlText w:val="•"/>
      <w:lvlJc w:val="left"/>
      <w:pPr>
        <w:ind w:left="1267" w:hanging="360"/>
      </w:pPr>
      <w:rPr>
        <w:rFonts w:hint="default"/>
        <w:lang w:val="en-US" w:eastAsia="en-US" w:bidi="ar-SA"/>
      </w:rPr>
    </w:lvl>
    <w:lvl w:ilvl="3" w:tplc="345E7AEE">
      <w:numFmt w:val="bullet"/>
      <w:lvlText w:val="•"/>
      <w:lvlJc w:val="left"/>
      <w:pPr>
        <w:ind w:left="1671" w:hanging="360"/>
      </w:pPr>
      <w:rPr>
        <w:rFonts w:hint="default"/>
        <w:lang w:val="en-US" w:eastAsia="en-US" w:bidi="ar-SA"/>
      </w:rPr>
    </w:lvl>
    <w:lvl w:ilvl="4" w:tplc="6F3CBD44">
      <w:numFmt w:val="bullet"/>
      <w:lvlText w:val="•"/>
      <w:lvlJc w:val="left"/>
      <w:pPr>
        <w:ind w:left="2075" w:hanging="360"/>
      </w:pPr>
      <w:rPr>
        <w:rFonts w:hint="default"/>
        <w:lang w:val="en-US" w:eastAsia="en-US" w:bidi="ar-SA"/>
      </w:rPr>
    </w:lvl>
    <w:lvl w:ilvl="5" w:tplc="6AB8B3C0">
      <w:numFmt w:val="bullet"/>
      <w:lvlText w:val="•"/>
      <w:lvlJc w:val="left"/>
      <w:pPr>
        <w:ind w:left="2479" w:hanging="360"/>
      </w:pPr>
      <w:rPr>
        <w:rFonts w:hint="default"/>
        <w:lang w:val="en-US" w:eastAsia="en-US" w:bidi="ar-SA"/>
      </w:rPr>
    </w:lvl>
    <w:lvl w:ilvl="6" w:tplc="73D4EFB2">
      <w:numFmt w:val="bullet"/>
      <w:lvlText w:val="•"/>
      <w:lvlJc w:val="left"/>
      <w:pPr>
        <w:ind w:left="2882" w:hanging="360"/>
      </w:pPr>
      <w:rPr>
        <w:rFonts w:hint="default"/>
        <w:lang w:val="en-US" w:eastAsia="en-US" w:bidi="ar-SA"/>
      </w:rPr>
    </w:lvl>
    <w:lvl w:ilvl="7" w:tplc="1CE4A6BA">
      <w:numFmt w:val="bullet"/>
      <w:lvlText w:val="•"/>
      <w:lvlJc w:val="left"/>
      <w:pPr>
        <w:ind w:left="3286" w:hanging="360"/>
      </w:pPr>
      <w:rPr>
        <w:rFonts w:hint="default"/>
        <w:lang w:val="en-US" w:eastAsia="en-US" w:bidi="ar-SA"/>
      </w:rPr>
    </w:lvl>
    <w:lvl w:ilvl="8" w:tplc="B1E8C360">
      <w:numFmt w:val="bullet"/>
      <w:lvlText w:val="•"/>
      <w:lvlJc w:val="left"/>
      <w:pPr>
        <w:ind w:left="3690" w:hanging="360"/>
      </w:pPr>
      <w:rPr>
        <w:rFonts w:hint="default"/>
        <w:lang w:val="en-US" w:eastAsia="en-US" w:bidi="ar-SA"/>
      </w:rPr>
    </w:lvl>
  </w:abstractNum>
  <w:abstractNum w:abstractNumId="3" w15:restartNumberingAfterBreak="0">
    <w:nsid w:val="05D147F6"/>
    <w:multiLevelType w:val="hybridMultilevel"/>
    <w:tmpl w:val="F33AAD2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4" w15:restartNumberingAfterBreak="0">
    <w:nsid w:val="062C661C"/>
    <w:multiLevelType w:val="hybridMultilevel"/>
    <w:tmpl w:val="F48C369C"/>
    <w:lvl w:ilvl="0" w:tplc="08090001">
      <w:start w:val="1"/>
      <w:numFmt w:val="bullet"/>
      <w:lvlText w:val=""/>
      <w:lvlJc w:val="left"/>
      <w:pPr>
        <w:ind w:left="1897" w:hanging="360"/>
      </w:pPr>
      <w:rPr>
        <w:rFonts w:hint="default" w:ascii="Symbol" w:hAnsi="Symbol"/>
      </w:rPr>
    </w:lvl>
    <w:lvl w:ilvl="1" w:tplc="08090003" w:tentative="1">
      <w:start w:val="1"/>
      <w:numFmt w:val="bullet"/>
      <w:lvlText w:val="o"/>
      <w:lvlJc w:val="left"/>
      <w:pPr>
        <w:ind w:left="2617" w:hanging="360"/>
      </w:pPr>
      <w:rPr>
        <w:rFonts w:hint="default" w:ascii="Courier New" w:hAnsi="Courier New" w:cs="Courier New"/>
      </w:rPr>
    </w:lvl>
    <w:lvl w:ilvl="2" w:tplc="08090005" w:tentative="1">
      <w:start w:val="1"/>
      <w:numFmt w:val="bullet"/>
      <w:lvlText w:val=""/>
      <w:lvlJc w:val="left"/>
      <w:pPr>
        <w:ind w:left="3337" w:hanging="360"/>
      </w:pPr>
      <w:rPr>
        <w:rFonts w:hint="default" w:ascii="Wingdings" w:hAnsi="Wingdings"/>
      </w:rPr>
    </w:lvl>
    <w:lvl w:ilvl="3" w:tplc="08090001" w:tentative="1">
      <w:start w:val="1"/>
      <w:numFmt w:val="bullet"/>
      <w:lvlText w:val=""/>
      <w:lvlJc w:val="left"/>
      <w:pPr>
        <w:ind w:left="4057" w:hanging="360"/>
      </w:pPr>
      <w:rPr>
        <w:rFonts w:hint="default" w:ascii="Symbol" w:hAnsi="Symbol"/>
      </w:rPr>
    </w:lvl>
    <w:lvl w:ilvl="4" w:tplc="08090003" w:tentative="1">
      <w:start w:val="1"/>
      <w:numFmt w:val="bullet"/>
      <w:lvlText w:val="o"/>
      <w:lvlJc w:val="left"/>
      <w:pPr>
        <w:ind w:left="4777" w:hanging="360"/>
      </w:pPr>
      <w:rPr>
        <w:rFonts w:hint="default" w:ascii="Courier New" w:hAnsi="Courier New" w:cs="Courier New"/>
      </w:rPr>
    </w:lvl>
    <w:lvl w:ilvl="5" w:tplc="08090005" w:tentative="1">
      <w:start w:val="1"/>
      <w:numFmt w:val="bullet"/>
      <w:lvlText w:val=""/>
      <w:lvlJc w:val="left"/>
      <w:pPr>
        <w:ind w:left="5497" w:hanging="360"/>
      </w:pPr>
      <w:rPr>
        <w:rFonts w:hint="default" w:ascii="Wingdings" w:hAnsi="Wingdings"/>
      </w:rPr>
    </w:lvl>
    <w:lvl w:ilvl="6" w:tplc="08090001" w:tentative="1">
      <w:start w:val="1"/>
      <w:numFmt w:val="bullet"/>
      <w:lvlText w:val=""/>
      <w:lvlJc w:val="left"/>
      <w:pPr>
        <w:ind w:left="6217" w:hanging="360"/>
      </w:pPr>
      <w:rPr>
        <w:rFonts w:hint="default" w:ascii="Symbol" w:hAnsi="Symbol"/>
      </w:rPr>
    </w:lvl>
    <w:lvl w:ilvl="7" w:tplc="08090003" w:tentative="1">
      <w:start w:val="1"/>
      <w:numFmt w:val="bullet"/>
      <w:lvlText w:val="o"/>
      <w:lvlJc w:val="left"/>
      <w:pPr>
        <w:ind w:left="6937" w:hanging="360"/>
      </w:pPr>
      <w:rPr>
        <w:rFonts w:hint="default" w:ascii="Courier New" w:hAnsi="Courier New" w:cs="Courier New"/>
      </w:rPr>
    </w:lvl>
    <w:lvl w:ilvl="8" w:tplc="08090005" w:tentative="1">
      <w:start w:val="1"/>
      <w:numFmt w:val="bullet"/>
      <w:lvlText w:val=""/>
      <w:lvlJc w:val="left"/>
      <w:pPr>
        <w:ind w:left="7657" w:hanging="360"/>
      </w:pPr>
      <w:rPr>
        <w:rFonts w:hint="default" w:ascii="Wingdings" w:hAnsi="Wingdings"/>
      </w:rPr>
    </w:lvl>
  </w:abstractNum>
  <w:abstractNum w:abstractNumId="5" w15:restartNumberingAfterBreak="0">
    <w:nsid w:val="15EA79C4"/>
    <w:multiLevelType w:val="hybridMultilevel"/>
    <w:tmpl w:val="33500BC4"/>
    <w:lvl w:ilvl="0" w:tplc="08090001">
      <w:start w:val="1"/>
      <w:numFmt w:val="bullet"/>
      <w:lvlText w:val=""/>
      <w:lvlJc w:val="left"/>
      <w:pPr>
        <w:ind w:left="1537" w:hanging="360"/>
      </w:pPr>
      <w:rPr>
        <w:rFonts w:hint="default" w:ascii="Symbol" w:hAnsi="Symbol"/>
      </w:rPr>
    </w:lvl>
    <w:lvl w:ilvl="1" w:tplc="08090003" w:tentative="1">
      <w:start w:val="1"/>
      <w:numFmt w:val="bullet"/>
      <w:lvlText w:val="o"/>
      <w:lvlJc w:val="left"/>
      <w:pPr>
        <w:ind w:left="2257" w:hanging="360"/>
      </w:pPr>
      <w:rPr>
        <w:rFonts w:hint="default" w:ascii="Courier New" w:hAnsi="Courier New" w:cs="Courier New"/>
      </w:rPr>
    </w:lvl>
    <w:lvl w:ilvl="2" w:tplc="08090005" w:tentative="1">
      <w:start w:val="1"/>
      <w:numFmt w:val="bullet"/>
      <w:lvlText w:val=""/>
      <w:lvlJc w:val="left"/>
      <w:pPr>
        <w:ind w:left="2977" w:hanging="360"/>
      </w:pPr>
      <w:rPr>
        <w:rFonts w:hint="default" w:ascii="Wingdings" w:hAnsi="Wingdings"/>
      </w:rPr>
    </w:lvl>
    <w:lvl w:ilvl="3" w:tplc="08090001" w:tentative="1">
      <w:start w:val="1"/>
      <w:numFmt w:val="bullet"/>
      <w:lvlText w:val=""/>
      <w:lvlJc w:val="left"/>
      <w:pPr>
        <w:ind w:left="3697" w:hanging="360"/>
      </w:pPr>
      <w:rPr>
        <w:rFonts w:hint="default" w:ascii="Symbol" w:hAnsi="Symbol"/>
      </w:rPr>
    </w:lvl>
    <w:lvl w:ilvl="4" w:tplc="08090003" w:tentative="1">
      <w:start w:val="1"/>
      <w:numFmt w:val="bullet"/>
      <w:lvlText w:val="o"/>
      <w:lvlJc w:val="left"/>
      <w:pPr>
        <w:ind w:left="4417" w:hanging="360"/>
      </w:pPr>
      <w:rPr>
        <w:rFonts w:hint="default" w:ascii="Courier New" w:hAnsi="Courier New" w:cs="Courier New"/>
      </w:rPr>
    </w:lvl>
    <w:lvl w:ilvl="5" w:tplc="08090005" w:tentative="1">
      <w:start w:val="1"/>
      <w:numFmt w:val="bullet"/>
      <w:lvlText w:val=""/>
      <w:lvlJc w:val="left"/>
      <w:pPr>
        <w:ind w:left="5137" w:hanging="360"/>
      </w:pPr>
      <w:rPr>
        <w:rFonts w:hint="default" w:ascii="Wingdings" w:hAnsi="Wingdings"/>
      </w:rPr>
    </w:lvl>
    <w:lvl w:ilvl="6" w:tplc="08090001" w:tentative="1">
      <w:start w:val="1"/>
      <w:numFmt w:val="bullet"/>
      <w:lvlText w:val=""/>
      <w:lvlJc w:val="left"/>
      <w:pPr>
        <w:ind w:left="5857" w:hanging="360"/>
      </w:pPr>
      <w:rPr>
        <w:rFonts w:hint="default" w:ascii="Symbol" w:hAnsi="Symbol"/>
      </w:rPr>
    </w:lvl>
    <w:lvl w:ilvl="7" w:tplc="08090003" w:tentative="1">
      <w:start w:val="1"/>
      <w:numFmt w:val="bullet"/>
      <w:lvlText w:val="o"/>
      <w:lvlJc w:val="left"/>
      <w:pPr>
        <w:ind w:left="6577" w:hanging="360"/>
      </w:pPr>
      <w:rPr>
        <w:rFonts w:hint="default" w:ascii="Courier New" w:hAnsi="Courier New" w:cs="Courier New"/>
      </w:rPr>
    </w:lvl>
    <w:lvl w:ilvl="8" w:tplc="08090005" w:tentative="1">
      <w:start w:val="1"/>
      <w:numFmt w:val="bullet"/>
      <w:lvlText w:val=""/>
      <w:lvlJc w:val="left"/>
      <w:pPr>
        <w:ind w:left="7297" w:hanging="360"/>
      </w:pPr>
      <w:rPr>
        <w:rFonts w:hint="default" w:ascii="Wingdings" w:hAnsi="Wingdings"/>
      </w:rPr>
    </w:lvl>
  </w:abstractNum>
  <w:abstractNum w:abstractNumId="6" w15:restartNumberingAfterBreak="0">
    <w:nsid w:val="1C5E0327"/>
    <w:multiLevelType w:val="hybridMultilevel"/>
    <w:tmpl w:val="F9F02CE8"/>
    <w:lvl w:ilvl="0" w:tplc="08090001">
      <w:start w:val="1"/>
      <w:numFmt w:val="bullet"/>
      <w:lvlText w:val=""/>
      <w:lvlJc w:val="left"/>
      <w:pPr>
        <w:ind w:left="1537" w:hanging="360"/>
      </w:pPr>
      <w:rPr>
        <w:rFonts w:hint="default" w:ascii="Symbol" w:hAnsi="Symbol"/>
      </w:rPr>
    </w:lvl>
    <w:lvl w:ilvl="1" w:tplc="432C6C16">
      <w:start w:val="1"/>
      <w:numFmt w:val="bullet"/>
      <w:lvlText w:val="•"/>
      <w:lvlJc w:val="left"/>
      <w:pPr>
        <w:ind w:left="2257" w:hanging="360"/>
      </w:pPr>
      <w:rPr>
        <w:rFonts w:hint="default" w:ascii="Calibri" w:hAnsi="Calibri" w:eastAsia="Calibri" w:cs="Calibri"/>
      </w:rPr>
    </w:lvl>
    <w:lvl w:ilvl="2" w:tplc="08090005" w:tentative="1">
      <w:start w:val="1"/>
      <w:numFmt w:val="bullet"/>
      <w:lvlText w:val=""/>
      <w:lvlJc w:val="left"/>
      <w:pPr>
        <w:ind w:left="2977" w:hanging="360"/>
      </w:pPr>
      <w:rPr>
        <w:rFonts w:hint="default" w:ascii="Wingdings" w:hAnsi="Wingdings"/>
      </w:rPr>
    </w:lvl>
    <w:lvl w:ilvl="3" w:tplc="08090001" w:tentative="1">
      <w:start w:val="1"/>
      <w:numFmt w:val="bullet"/>
      <w:lvlText w:val=""/>
      <w:lvlJc w:val="left"/>
      <w:pPr>
        <w:ind w:left="3697" w:hanging="360"/>
      </w:pPr>
      <w:rPr>
        <w:rFonts w:hint="default" w:ascii="Symbol" w:hAnsi="Symbol"/>
      </w:rPr>
    </w:lvl>
    <w:lvl w:ilvl="4" w:tplc="08090003" w:tentative="1">
      <w:start w:val="1"/>
      <w:numFmt w:val="bullet"/>
      <w:lvlText w:val="o"/>
      <w:lvlJc w:val="left"/>
      <w:pPr>
        <w:ind w:left="4417" w:hanging="360"/>
      </w:pPr>
      <w:rPr>
        <w:rFonts w:hint="default" w:ascii="Courier New" w:hAnsi="Courier New" w:cs="Courier New"/>
      </w:rPr>
    </w:lvl>
    <w:lvl w:ilvl="5" w:tplc="08090005" w:tentative="1">
      <w:start w:val="1"/>
      <w:numFmt w:val="bullet"/>
      <w:lvlText w:val=""/>
      <w:lvlJc w:val="left"/>
      <w:pPr>
        <w:ind w:left="5137" w:hanging="360"/>
      </w:pPr>
      <w:rPr>
        <w:rFonts w:hint="default" w:ascii="Wingdings" w:hAnsi="Wingdings"/>
      </w:rPr>
    </w:lvl>
    <w:lvl w:ilvl="6" w:tplc="08090001" w:tentative="1">
      <w:start w:val="1"/>
      <w:numFmt w:val="bullet"/>
      <w:lvlText w:val=""/>
      <w:lvlJc w:val="left"/>
      <w:pPr>
        <w:ind w:left="5857" w:hanging="360"/>
      </w:pPr>
      <w:rPr>
        <w:rFonts w:hint="default" w:ascii="Symbol" w:hAnsi="Symbol"/>
      </w:rPr>
    </w:lvl>
    <w:lvl w:ilvl="7" w:tplc="08090003" w:tentative="1">
      <w:start w:val="1"/>
      <w:numFmt w:val="bullet"/>
      <w:lvlText w:val="o"/>
      <w:lvlJc w:val="left"/>
      <w:pPr>
        <w:ind w:left="6577" w:hanging="360"/>
      </w:pPr>
      <w:rPr>
        <w:rFonts w:hint="default" w:ascii="Courier New" w:hAnsi="Courier New" w:cs="Courier New"/>
      </w:rPr>
    </w:lvl>
    <w:lvl w:ilvl="8" w:tplc="08090005" w:tentative="1">
      <w:start w:val="1"/>
      <w:numFmt w:val="bullet"/>
      <w:lvlText w:val=""/>
      <w:lvlJc w:val="left"/>
      <w:pPr>
        <w:ind w:left="7297" w:hanging="360"/>
      </w:pPr>
      <w:rPr>
        <w:rFonts w:hint="default" w:ascii="Wingdings" w:hAnsi="Wingdings"/>
      </w:rPr>
    </w:lvl>
  </w:abstractNum>
  <w:abstractNum w:abstractNumId="7" w15:restartNumberingAfterBreak="0">
    <w:nsid w:val="20A051CA"/>
    <w:multiLevelType w:val="hybridMultilevel"/>
    <w:tmpl w:val="E7540294"/>
    <w:lvl w:ilvl="0" w:tplc="08090001">
      <w:start w:val="1"/>
      <w:numFmt w:val="bullet"/>
      <w:lvlText w:val=""/>
      <w:lvlJc w:val="left"/>
      <w:pPr>
        <w:ind w:left="1537" w:hanging="360"/>
      </w:pPr>
      <w:rPr>
        <w:rFonts w:hint="default" w:ascii="Symbol" w:hAnsi="Symbol"/>
      </w:rPr>
    </w:lvl>
    <w:lvl w:ilvl="1" w:tplc="08090003" w:tentative="1">
      <w:start w:val="1"/>
      <w:numFmt w:val="bullet"/>
      <w:lvlText w:val="o"/>
      <w:lvlJc w:val="left"/>
      <w:pPr>
        <w:ind w:left="2257" w:hanging="360"/>
      </w:pPr>
      <w:rPr>
        <w:rFonts w:hint="default" w:ascii="Courier New" w:hAnsi="Courier New" w:cs="Courier New"/>
      </w:rPr>
    </w:lvl>
    <w:lvl w:ilvl="2" w:tplc="08090005" w:tentative="1">
      <w:start w:val="1"/>
      <w:numFmt w:val="bullet"/>
      <w:lvlText w:val=""/>
      <w:lvlJc w:val="left"/>
      <w:pPr>
        <w:ind w:left="2977" w:hanging="360"/>
      </w:pPr>
      <w:rPr>
        <w:rFonts w:hint="default" w:ascii="Wingdings" w:hAnsi="Wingdings"/>
      </w:rPr>
    </w:lvl>
    <w:lvl w:ilvl="3" w:tplc="08090001" w:tentative="1">
      <w:start w:val="1"/>
      <w:numFmt w:val="bullet"/>
      <w:lvlText w:val=""/>
      <w:lvlJc w:val="left"/>
      <w:pPr>
        <w:ind w:left="3697" w:hanging="360"/>
      </w:pPr>
      <w:rPr>
        <w:rFonts w:hint="default" w:ascii="Symbol" w:hAnsi="Symbol"/>
      </w:rPr>
    </w:lvl>
    <w:lvl w:ilvl="4" w:tplc="08090003" w:tentative="1">
      <w:start w:val="1"/>
      <w:numFmt w:val="bullet"/>
      <w:lvlText w:val="o"/>
      <w:lvlJc w:val="left"/>
      <w:pPr>
        <w:ind w:left="4417" w:hanging="360"/>
      </w:pPr>
      <w:rPr>
        <w:rFonts w:hint="default" w:ascii="Courier New" w:hAnsi="Courier New" w:cs="Courier New"/>
      </w:rPr>
    </w:lvl>
    <w:lvl w:ilvl="5" w:tplc="08090005" w:tentative="1">
      <w:start w:val="1"/>
      <w:numFmt w:val="bullet"/>
      <w:lvlText w:val=""/>
      <w:lvlJc w:val="left"/>
      <w:pPr>
        <w:ind w:left="5137" w:hanging="360"/>
      </w:pPr>
      <w:rPr>
        <w:rFonts w:hint="default" w:ascii="Wingdings" w:hAnsi="Wingdings"/>
      </w:rPr>
    </w:lvl>
    <w:lvl w:ilvl="6" w:tplc="08090001" w:tentative="1">
      <w:start w:val="1"/>
      <w:numFmt w:val="bullet"/>
      <w:lvlText w:val=""/>
      <w:lvlJc w:val="left"/>
      <w:pPr>
        <w:ind w:left="5857" w:hanging="360"/>
      </w:pPr>
      <w:rPr>
        <w:rFonts w:hint="default" w:ascii="Symbol" w:hAnsi="Symbol"/>
      </w:rPr>
    </w:lvl>
    <w:lvl w:ilvl="7" w:tplc="08090003" w:tentative="1">
      <w:start w:val="1"/>
      <w:numFmt w:val="bullet"/>
      <w:lvlText w:val="o"/>
      <w:lvlJc w:val="left"/>
      <w:pPr>
        <w:ind w:left="6577" w:hanging="360"/>
      </w:pPr>
      <w:rPr>
        <w:rFonts w:hint="default" w:ascii="Courier New" w:hAnsi="Courier New" w:cs="Courier New"/>
      </w:rPr>
    </w:lvl>
    <w:lvl w:ilvl="8" w:tplc="08090005" w:tentative="1">
      <w:start w:val="1"/>
      <w:numFmt w:val="bullet"/>
      <w:lvlText w:val=""/>
      <w:lvlJc w:val="left"/>
      <w:pPr>
        <w:ind w:left="7297" w:hanging="360"/>
      </w:pPr>
      <w:rPr>
        <w:rFonts w:hint="default" w:ascii="Wingdings" w:hAnsi="Wingdings"/>
      </w:rPr>
    </w:lvl>
  </w:abstractNum>
  <w:abstractNum w:abstractNumId="8" w15:restartNumberingAfterBreak="0">
    <w:nsid w:val="281449DB"/>
    <w:multiLevelType w:val="hybridMultilevel"/>
    <w:tmpl w:val="84D428DC"/>
    <w:lvl w:ilvl="0" w:tplc="E7FE8A28">
      <w:start w:val="1"/>
      <w:numFmt w:val="bullet"/>
      <w:lvlText w:val=""/>
      <w:lvlJc w:val="left"/>
      <w:pPr>
        <w:ind w:left="1537" w:hanging="360"/>
      </w:pPr>
      <w:rPr>
        <w:rFonts w:hint="default" w:ascii="Symbol" w:hAnsi="Symbol"/>
        <w:color w:val="auto"/>
      </w:rPr>
    </w:lvl>
    <w:lvl w:ilvl="1" w:tplc="08090003" w:tentative="1">
      <w:start w:val="1"/>
      <w:numFmt w:val="bullet"/>
      <w:lvlText w:val="o"/>
      <w:lvlJc w:val="left"/>
      <w:pPr>
        <w:ind w:left="2257" w:hanging="360"/>
      </w:pPr>
      <w:rPr>
        <w:rFonts w:hint="default" w:ascii="Courier New" w:hAnsi="Courier New" w:cs="Courier New"/>
      </w:rPr>
    </w:lvl>
    <w:lvl w:ilvl="2" w:tplc="08090005" w:tentative="1">
      <w:start w:val="1"/>
      <w:numFmt w:val="bullet"/>
      <w:lvlText w:val=""/>
      <w:lvlJc w:val="left"/>
      <w:pPr>
        <w:ind w:left="2977" w:hanging="360"/>
      </w:pPr>
      <w:rPr>
        <w:rFonts w:hint="default" w:ascii="Wingdings" w:hAnsi="Wingdings"/>
      </w:rPr>
    </w:lvl>
    <w:lvl w:ilvl="3" w:tplc="08090001" w:tentative="1">
      <w:start w:val="1"/>
      <w:numFmt w:val="bullet"/>
      <w:lvlText w:val=""/>
      <w:lvlJc w:val="left"/>
      <w:pPr>
        <w:ind w:left="3697" w:hanging="360"/>
      </w:pPr>
      <w:rPr>
        <w:rFonts w:hint="default" w:ascii="Symbol" w:hAnsi="Symbol"/>
      </w:rPr>
    </w:lvl>
    <w:lvl w:ilvl="4" w:tplc="08090003" w:tentative="1">
      <w:start w:val="1"/>
      <w:numFmt w:val="bullet"/>
      <w:lvlText w:val="o"/>
      <w:lvlJc w:val="left"/>
      <w:pPr>
        <w:ind w:left="4417" w:hanging="360"/>
      </w:pPr>
      <w:rPr>
        <w:rFonts w:hint="default" w:ascii="Courier New" w:hAnsi="Courier New" w:cs="Courier New"/>
      </w:rPr>
    </w:lvl>
    <w:lvl w:ilvl="5" w:tplc="08090005" w:tentative="1">
      <w:start w:val="1"/>
      <w:numFmt w:val="bullet"/>
      <w:lvlText w:val=""/>
      <w:lvlJc w:val="left"/>
      <w:pPr>
        <w:ind w:left="5137" w:hanging="360"/>
      </w:pPr>
      <w:rPr>
        <w:rFonts w:hint="default" w:ascii="Wingdings" w:hAnsi="Wingdings"/>
      </w:rPr>
    </w:lvl>
    <w:lvl w:ilvl="6" w:tplc="08090001" w:tentative="1">
      <w:start w:val="1"/>
      <w:numFmt w:val="bullet"/>
      <w:lvlText w:val=""/>
      <w:lvlJc w:val="left"/>
      <w:pPr>
        <w:ind w:left="5857" w:hanging="360"/>
      </w:pPr>
      <w:rPr>
        <w:rFonts w:hint="default" w:ascii="Symbol" w:hAnsi="Symbol"/>
      </w:rPr>
    </w:lvl>
    <w:lvl w:ilvl="7" w:tplc="08090003" w:tentative="1">
      <w:start w:val="1"/>
      <w:numFmt w:val="bullet"/>
      <w:lvlText w:val="o"/>
      <w:lvlJc w:val="left"/>
      <w:pPr>
        <w:ind w:left="6577" w:hanging="360"/>
      </w:pPr>
      <w:rPr>
        <w:rFonts w:hint="default" w:ascii="Courier New" w:hAnsi="Courier New" w:cs="Courier New"/>
      </w:rPr>
    </w:lvl>
    <w:lvl w:ilvl="8" w:tplc="08090005" w:tentative="1">
      <w:start w:val="1"/>
      <w:numFmt w:val="bullet"/>
      <w:lvlText w:val=""/>
      <w:lvlJc w:val="left"/>
      <w:pPr>
        <w:ind w:left="7297" w:hanging="360"/>
      </w:pPr>
      <w:rPr>
        <w:rFonts w:hint="default" w:ascii="Wingdings" w:hAnsi="Wingdings"/>
      </w:rPr>
    </w:lvl>
  </w:abstractNum>
  <w:abstractNum w:abstractNumId="9" w15:restartNumberingAfterBreak="0">
    <w:nsid w:val="3E051935"/>
    <w:multiLevelType w:val="hybridMultilevel"/>
    <w:tmpl w:val="7C101476"/>
    <w:lvl w:ilvl="0" w:tplc="08090001">
      <w:start w:val="1"/>
      <w:numFmt w:val="bullet"/>
      <w:lvlText w:val=""/>
      <w:lvlJc w:val="left"/>
      <w:pPr>
        <w:ind w:left="1211" w:hanging="360"/>
      </w:pPr>
      <w:rPr>
        <w:rFonts w:hint="default" w:ascii="Symbol" w:hAnsi="Symbol"/>
      </w:rPr>
    </w:lvl>
    <w:lvl w:ilvl="1" w:tplc="08090003" w:tentative="1">
      <w:start w:val="1"/>
      <w:numFmt w:val="bullet"/>
      <w:lvlText w:val="o"/>
      <w:lvlJc w:val="left"/>
      <w:pPr>
        <w:ind w:left="1931" w:hanging="360"/>
      </w:pPr>
      <w:rPr>
        <w:rFonts w:hint="default" w:ascii="Courier New" w:hAnsi="Courier New" w:cs="Courier New"/>
      </w:rPr>
    </w:lvl>
    <w:lvl w:ilvl="2" w:tplc="08090005" w:tentative="1">
      <w:start w:val="1"/>
      <w:numFmt w:val="bullet"/>
      <w:lvlText w:val=""/>
      <w:lvlJc w:val="left"/>
      <w:pPr>
        <w:ind w:left="2651" w:hanging="360"/>
      </w:pPr>
      <w:rPr>
        <w:rFonts w:hint="default" w:ascii="Wingdings" w:hAnsi="Wingdings"/>
      </w:rPr>
    </w:lvl>
    <w:lvl w:ilvl="3" w:tplc="08090001" w:tentative="1">
      <w:start w:val="1"/>
      <w:numFmt w:val="bullet"/>
      <w:lvlText w:val=""/>
      <w:lvlJc w:val="left"/>
      <w:pPr>
        <w:ind w:left="3371" w:hanging="360"/>
      </w:pPr>
      <w:rPr>
        <w:rFonts w:hint="default" w:ascii="Symbol" w:hAnsi="Symbol"/>
      </w:rPr>
    </w:lvl>
    <w:lvl w:ilvl="4" w:tplc="08090003" w:tentative="1">
      <w:start w:val="1"/>
      <w:numFmt w:val="bullet"/>
      <w:lvlText w:val="o"/>
      <w:lvlJc w:val="left"/>
      <w:pPr>
        <w:ind w:left="4091" w:hanging="360"/>
      </w:pPr>
      <w:rPr>
        <w:rFonts w:hint="default" w:ascii="Courier New" w:hAnsi="Courier New" w:cs="Courier New"/>
      </w:rPr>
    </w:lvl>
    <w:lvl w:ilvl="5" w:tplc="08090005" w:tentative="1">
      <w:start w:val="1"/>
      <w:numFmt w:val="bullet"/>
      <w:lvlText w:val=""/>
      <w:lvlJc w:val="left"/>
      <w:pPr>
        <w:ind w:left="4811" w:hanging="360"/>
      </w:pPr>
      <w:rPr>
        <w:rFonts w:hint="default" w:ascii="Wingdings" w:hAnsi="Wingdings"/>
      </w:rPr>
    </w:lvl>
    <w:lvl w:ilvl="6" w:tplc="08090001" w:tentative="1">
      <w:start w:val="1"/>
      <w:numFmt w:val="bullet"/>
      <w:lvlText w:val=""/>
      <w:lvlJc w:val="left"/>
      <w:pPr>
        <w:ind w:left="5531" w:hanging="360"/>
      </w:pPr>
      <w:rPr>
        <w:rFonts w:hint="default" w:ascii="Symbol" w:hAnsi="Symbol"/>
      </w:rPr>
    </w:lvl>
    <w:lvl w:ilvl="7" w:tplc="08090003" w:tentative="1">
      <w:start w:val="1"/>
      <w:numFmt w:val="bullet"/>
      <w:lvlText w:val="o"/>
      <w:lvlJc w:val="left"/>
      <w:pPr>
        <w:ind w:left="6251" w:hanging="360"/>
      </w:pPr>
      <w:rPr>
        <w:rFonts w:hint="default" w:ascii="Courier New" w:hAnsi="Courier New" w:cs="Courier New"/>
      </w:rPr>
    </w:lvl>
    <w:lvl w:ilvl="8" w:tplc="08090005" w:tentative="1">
      <w:start w:val="1"/>
      <w:numFmt w:val="bullet"/>
      <w:lvlText w:val=""/>
      <w:lvlJc w:val="left"/>
      <w:pPr>
        <w:ind w:left="6971" w:hanging="360"/>
      </w:pPr>
      <w:rPr>
        <w:rFonts w:hint="default" w:ascii="Wingdings" w:hAnsi="Wingdings"/>
      </w:rPr>
    </w:lvl>
  </w:abstractNum>
  <w:abstractNum w:abstractNumId="10" w15:restartNumberingAfterBreak="0">
    <w:nsid w:val="40622C7F"/>
    <w:multiLevelType w:val="hybridMultilevel"/>
    <w:tmpl w:val="78C24C0E"/>
    <w:lvl w:ilvl="0" w:tplc="08090001">
      <w:start w:val="1"/>
      <w:numFmt w:val="bullet"/>
      <w:lvlText w:val=""/>
      <w:lvlJc w:val="left"/>
      <w:pPr>
        <w:ind w:left="1537" w:hanging="360"/>
      </w:pPr>
      <w:rPr>
        <w:rFonts w:hint="default" w:ascii="Symbol" w:hAnsi="Symbol"/>
      </w:rPr>
    </w:lvl>
    <w:lvl w:ilvl="1" w:tplc="08090003" w:tentative="1">
      <w:start w:val="1"/>
      <w:numFmt w:val="bullet"/>
      <w:lvlText w:val="o"/>
      <w:lvlJc w:val="left"/>
      <w:pPr>
        <w:ind w:left="2257" w:hanging="360"/>
      </w:pPr>
      <w:rPr>
        <w:rFonts w:hint="default" w:ascii="Courier New" w:hAnsi="Courier New" w:cs="Courier New"/>
      </w:rPr>
    </w:lvl>
    <w:lvl w:ilvl="2" w:tplc="08090005" w:tentative="1">
      <w:start w:val="1"/>
      <w:numFmt w:val="bullet"/>
      <w:lvlText w:val=""/>
      <w:lvlJc w:val="left"/>
      <w:pPr>
        <w:ind w:left="2977" w:hanging="360"/>
      </w:pPr>
      <w:rPr>
        <w:rFonts w:hint="default" w:ascii="Wingdings" w:hAnsi="Wingdings"/>
      </w:rPr>
    </w:lvl>
    <w:lvl w:ilvl="3" w:tplc="08090001" w:tentative="1">
      <w:start w:val="1"/>
      <w:numFmt w:val="bullet"/>
      <w:lvlText w:val=""/>
      <w:lvlJc w:val="left"/>
      <w:pPr>
        <w:ind w:left="3697" w:hanging="360"/>
      </w:pPr>
      <w:rPr>
        <w:rFonts w:hint="default" w:ascii="Symbol" w:hAnsi="Symbol"/>
      </w:rPr>
    </w:lvl>
    <w:lvl w:ilvl="4" w:tplc="08090003" w:tentative="1">
      <w:start w:val="1"/>
      <w:numFmt w:val="bullet"/>
      <w:lvlText w:val="o"/>
      <w:lvlJc w:val="left"/>
      <w:pPr>
        <w:ind w:left="4417" w:hanging="360"/>
      </w:pPr>
      <w:rPr>
        <w:rFonts w:hint="default" w:ascii="Courier New" w:hAnsi="Courier New" w:cs="Courier New"/>
      </w:rPr>
    </w:lvl>
    <w:lvl w:ilvl="5" w:tplc="08090005" w:tentative="1">
      <w:start w:val="1"/>
      <w:numFmt w:val="bullet"/>
      <w:lvlText w:val=""/>
      <w:lvlJc w:val="left"/>
      <w:pPr>
        <w:ind w:left="5137" w:hanging="360"/>
      </w:pPr>
      <w:rPr>
        <w:rFonts w:hint="default" w:ascii="Wingdings" w:hAnsi="Wingdings"/>
      </w:rPr>
    </w:lvl>
    <w:lvl w:ilvl="6" w:tplc="08090001" w:tentative="1">
      <w:start w:val="1"/>
      <w:numFmt w:val="bullet"/>
      <w:lvlText w:val=""/>
      <w:lvlJc w:val="left"/>
      <w:pPr>
        <w:ind w:left="5857" w:hanging="360"/>
      </w:pPr>
      <w:rPr>
        <w:rFonts w:hint="default" w:ascii="Symbol" w:hAnsi="Symbol"/>
      </w:rPr>
    </w:lvl>
    <w:lvl w:ilvl="7" w:tplc="08090003" w:tentative="1">
      <w:start w:val="1"/>
      <w:numFmt w:val="bullet"/>
      <w:lvlText w:val="o"/>
      <w:lvlJc w:val="left"/>
      <w:pPr>
        <w:ind w:left="6577" w:hanging="360"/>
      </w:pPr>
      <w:rPr>
        <w:rFonts w:hint="default" w:ascii="Courier New" w:hAnsi="Courier New" w:cs="Courier New"/>
      </w:rPr>
    </w:lvl>
    <w:lvl w:ilvl="8" w:tplc="08090005" w:tentative="1">
      <w:start w:val="1"/>
      <w:numFmt w:val="bullet"/>
      <w:lvlText w:val=""/>
      <w:lvlJc w:val="left"/>
      <w:pPr>
        <w:ind w:left="7297" w:hanging="360"/>
      </w:pPr>
      <w:rPr>
        <w:rFonts w:hint="default" w:ascii="Wingdings" w:hAnsi="Wingdings"/>
      </w:rPr>
    </w:lvl>
  </w:abstractNum>
  <w:abstractNum w:abstractNumId="11" w15:restartNumberingAfterBreak="0">
    <w:nsid w:val="42AA27B5"/>
    <w:multiLevelType w:val="hybridMultilevel"/>
    <w:tmpl w:val="1E46A3D0"/>
    <w:lvl w:ilvl="0" w:tplc="1554BC24">
      <w:numFmt w:val="bullet"/>
      <w:lvlText w:val=""/>
      <w:lvlJc w:val="left"/>
      <w:pPr>
        <w:ind w:left="467" w:hanging="360"/>
      </w:pPr>
      <w:rPr>
        <w:rFonts w:hint="default" w:ascii="Symbol" w:hAnsi="Symbol" w:eastAsia="Symbol" w:cs="Symbol"/>
        <w:b w:val="0"/>
        <w:bCs w:val="0"/>
        <w:i w:val="0"/>
        <w:iCs w:val="0"/>
        <w:spacing w:val="0"/>
        <w:w w:val="100"/>
        <w:sz w:val="21"/>
        <w:szCs w:val="21"/>
        <w:lang w:val="en-US" w:eastAsia="en-US" w:bidi="ar-SA"/>
      </w:rPr>
    </w:lvl>
    <w:lvl w:ilvl="1" w:tplc="2B64F5D2">
      <w:numFmt w:val="bullet"/>
      <w:lvlText w:val="•"/>
      <w:lvlJc w:val="left"/>
      <w:pPr>
        <w:ind w:left="864" w:hanging="360"/>
      </w:pPr>
      <w:rPr>
        <w:rFonts w:hint="default"/>
        <w:lang w:val="en-US" w:eastAsia="en-US" w:bidi="ar-SA"/>
      </w:rPr>
    </w:lvl>
    <w:lvl w:ilvl="2" w:tplc="2C5E5AAE">
      <w:numFmt w:val="bullet"/>
      <w:lvlText w:val="•"/>
      <w:lvlJc w:val="left"/>
      <w:pPr>
        <w:ind w:left="1268" w:hanging="360"/>
      </w:pPr>
      <w:rPr>
        <w:rFonts w:hint="default"/>
        <w:lang w:val="en-US" w:eastAsia="en-US" w:bidi="ar-SA"/>
      </w:rPr>
    </w:lvl>
    <w:lvl w:ilvl="3" w:tplc="3120F754">
      <w:numFmt w:val="bullet"/>
      <w:lvlText w:val="•"/>
      <w:lvlJc w:val="left"/>
      <w:pPr>
        <w:ind w:left="1672" w:hanging="360"/>
      </w:pPr>
      <w:rPr>
        <w:rFonts w:hint="default"/>
        <w:lang w:val="en-US" w:eastAsia="en-US" w:bidi="ar-SA"/>
      </w:rPr>
    </w:lvl>
    <w:lvl w:ilvl="4" w:tplc="F4726F66">
      <w:numFmt w:val="bullet"/>
      <w:lvlText w:val="•"/>
      <w:lvlJc w:val="left"/>
      <w:pPr>
        <w:ind w:left="2076" w:hanging="360"/>
      </w:pPr>
      <w:rPr>
        <w:rFonts w:hint="default"/>
        <w:lang w:val="en-US" w:eastAsia="en-US" w:bidi="ar-SA"/>
      </w:rPr>
    </w:lvl>
    <w:lvl w:ilvl="5" w:tplc="0B74BE20">
      <w:numFmt w:val="bullet"/>
      <w:lvlText w:val="•"/>
      <w:lvlJc w:val="left"/>
      <w:pPr>
        <w:ind w:left="2480" w:hanging="360"/>
      </w:pPr>
      <w:rPr>
        <w:rFonts w:hint="default"/>
        <w:lang w:val="en-US" w:eastAsia="en-US" w:bidi="ar-SA"/>
      </w:rPr>
    </w:lvl>
    <w:lvl w:ilvl="6" w:tplc="443655FC">
      <w:numFmt w:val="bullet"/>
      <w:lvlText w:val="•"/>
      <w:lvlJc w:val="left"/>
      <w:pPr>
        <w:ind w:left="2884" w:hanging="360"/>
      </w:pPr>
      <w:rPr>
        <w:rFonts w:hint="default"/>
        <w:lang w:val="en-US" w:eastAsia="en-US" w:bidi="ar-SA"/>
      </w:rPr>
    </w:lvl>
    <w:lvl w:ilvl="7" w:tplc="3F422E1A">
      <w:numFmt w:val="bullet"/>
      <w:lvlText w:val="•"/>
      <w:lvlJc w:val="left"/>
      <w:pPr>
        <w:ind w:left="3288" w:hanging="360"/>
      </w:pPr>
      <w:rPr>
        <w:rFonts w:hint="default"/>
        <w:lang w:val="en-US" w:eastAsia="en-US" w:bidi="ar-SA"/>
      </w:rPr>
    </w:lvl>
    <w:lvl w:ilvl="8" w:tplc="292E315C">
      <w:numFmt w:val="bullet"/>
      <w:lvlText w:val="•"/>
      <w:lvlJc w:val="left"/>
      <w:pPr>
        <w:ind w:left="3692" w:hanging="360"/>
      </w:pPr>
      <w:rPr>
        <w:rFonts w:hint="default"/>
        <w:lang w:val="en-US" w:eastAsia="en-US" w:bidi="ar-SA"/>
      </w:rPr>
    </w:lvl>
  </w:abstractNum>
  <w:abstractNum w:abstractNumId="12" w15:restartNumberingAfterBreak="0">
    <w:nsid w:val="458959EC"/>
    <w:multiLevelType w:val="hybridMultilevel"/>
    <w:tmpl w:val="D3DC20D6"/>
    <w:lvl w:ilvl="0" w:tplc="08090001">
      <w:start w:val="1"/>
      <w:numFmt w:val="bullet"/>
      <w:lvlText w:val=""/>
      <w:lvlJc w:val="left"/>
      <w:pPr>
        <w:ind w:left="1537" w:hanging="360"/>
      </w:pPr>
      <w:rPr>
        <w:rFonts w:hint="default" w:ascii="Symbol" w:hAnsi="Symbol"/>
      </w:rPr>
    </w:lvl>
    <w:lvl w:ilvl="1" w:tplc="08090003" w:tentative="1">
      <w:start w:val="1"/>
      <w:numFmt w:val="bullet"/>
      <w:lvlText w:val="o"/>
      <w:lvlJc w:val="left"/>
      <w:pPr>
        <w:ind w:left="2257" w:hanging="360"/>
      </w:pPr>
      <w:rPr>
        <w:rFonts w:hint="default" w:ascii="Courier New" w:hAnsi="Courier New" w:cs="Courier New"/>
      </w:rPr>
    </w:lvl>
    <w:lvl w:ilvl="2" w:tplc="08090005" w:tentative="1">
      <w:start w:val="1"/>
      <w:numFmt w:val="bullet"/>
      <w:lvlText w:val=""/>
      <w:lvlJc w:val="left"/>
      <w:pPr>
        <w:ind w:left="2977" w:hanging="360"/>
      </w:pPr>
      <w:rPr>
        <w:rFonts w:hint="default" w:ascii="Wingdings" w:hAnsi="Wingdings"/>
      </w:rPr>
    </w:lvl>
    <w:lvl w:ilvl="3" w:tplc="08090001" w:tentative="1">
      <w:start w:val="1"/>
      <w:numFmt w:val="bullet"/>
      <w:lvlText w:val=""/>
      <w:lvlJc w:val="left"/>
      <w:pPr>
        <w:ind w:left="3697" w:hanging="360"/>
      </w:pPr>
      <w:rPr>
        <w:rFonts w:hint="default" w:ascii="Symbol" w:hAnsi="Symbol"/>
      </w:rPr>
    </w:lvl>
    <w:lvl w:ilvl="4" w:tplc="08090003" w:tentative="1">
      <w:start w:val="1"/>
      <w:numFmt w:val="bullet"/>
      <w:lvlText w:val="o"/>
      <w:lvlJc w:val="left"/>
      <w:pPr>
        <w:ind w:left="4417" w:hanging="360"/>
      </w:pPr>
      <w:rPr>
        <w:rFonts w:hint="default" w:ascii="Courier New" w:hAnsi="Courier New" w:cs="Courier New"/>
      </w:rPr>
    </w:lvl>
    <w:lvl w:ilvl="5" w:tplc="08090005" w:tentative="1">
      <w:start w:val="1"/>
      <w:numFmt w:val="bullet"/>
      <w:lvlText w:val=""/>
      <w:lvlJc w:val="left"/>
      <w:pPr>
        <w:ind w:left="5137" w:hanging="360"/>
      </w:pPr>
      <w:rPr>
        <w:rFonts w:hint="default" w:ascii="Wingdings" w:hAnsi="Wingdings"/>
      </w:rPr>
    </w:lvl>
    <w:lvl w:ilvl="6" w:tplc="08090001" w:tentative="1">
      <w:start w:val="1"/>
      <w:numFmt w:val="bullet"/>
      <w:lvlText w:val=""/>
      <w:lvlJc w:val="left"/>
      <w:pPr>
        <w:ind w:left="5857" w:hanging="360"/>
      </w:pPr>
      <w:rPr>
        <w:rFonts w:hint="default" w:ascii="Symbol" w:hAnsi="Symbol"/>
      </w:rPr>
    </w:lvl>
    <w:lvl w:ilvl="7" w:tplc="08090003" w:tentative="1">
      <w:start w:val="1"/>
      <w:numFmt w:val="bullet"/>
      <w:lvlText w:val="o"/>
      <w:lvlJc w:val="left"/>
      <w:pPr>
        <w:ind w:left="6577" w:hanging="360"/>
      </w:pPr>
      <w:rPr>
        <w:rFonts w:hint="default" w:ascii="Courier New" w:hAnsi="Courier New" w:cs="Courier New"/>
      </w:rPr>
    </w:lvl>
    <w:lvl w:ilvl="8" w:tplc="08090005" w:tentative="1">
      <w:start w:val="1"/>
      <w:numFmt w:val="bullet"/>
      <w:lvlText w:val=""/>
      <w:lvlJc w:val="left"/>
      <w:pPr>
        <w:ind w:left="7297" w:hanging="360"/>
      </w:pPr>
      <w:rPr>
        <w:rFonts w:hint="default" w:ascii="Wingdings" w:hAnsi="Wingdings"/>
      </w:rPr>
    </w:lvl>
  </w:abstractNum>
  <w:abstractNum w:abstractNumId="13" w15:restartNumberingAfterBreak="0">
    <w:nsid w:val="48356394"/>
    <w:multiLevelType w:val="hybridMultilevel"/>
    <w:tmpl w:val="ECCAB6FA"/>
    <w:lvl w:ilvl="0" w:tplc="08090001">
      <w:start w:val="1"/>
      <w:numFmt w:val="bullet"/>
      <w:lvlText w:val=""/>
      <w:lvlJc w:val="left"/>
      <w:pPr>
        <w:ind w:left="1537" w:hanging="360"/>
      </w:pPr>
      <w:rPr>
        <w:rFonts w:hint="default" w:ascii="Symbol" w:hAnsi="Symbol"/>
      </w:rPr>
    </w:lvl>
    <w:lvl w:ilvl="1" w:tplc="08090003" w:tentative="1">
      <w:start w:val="1"/>
      <w:numFmt w:val="bullet"/>
      <w:lvlText w:val="o"/>
      <w:lvlJc w:val="left"/>
      <w:pPr>
        <w:ind w:left="2257" w:hanging="360"/>
      </w:pPr>
      <w:rPr>
        <w:rFonts w:hint="default" w:ascii="Courier New" w:hAnsi="Courier New" w:cs="Courier New"/>
      </w:rPr>
    </w:lvl>
    <w:lvl w:ilvl="2" w:tplc="08090005" w:tentative="1">
      <w:start w:val="1"/>
      <w:numFmt w:val="bullet"/>
      <w:lvlText w:val=""/>
      <w:lvlJc w:val="left"/>
      <w:pPr>
        <w:ind w:left="2977" w:hanging="360"/>
      </w:pPr>
      <w:rPr>
        <w:rFonts w:hint="default" w:ascii="Wingdings" w:hAnsi="Wingdings"/>
      </w:rPr>
    </w:lvl>
    <w:lvl w:ilvl="3" w:tplc="08090001" w:tentative="1">
      <w:start w:val="1"/>
      <w:numFmt w:val="bullet"/>
      <w:lvlText w:val=""/>
      <w:lvlJc w:val="left"/>
      <w:pPr>
        <w:ind w:left="3697" w:hanging="360"/>
      </w:pPr>
      <w:rPr>
        <w:rFonts w:hint="default" w:ascii="Symbol" w:hAnsi="Symbol"/>
      </w:rPr>
    </w:lvl>
    <w:lvl w:ilvl="4" w:tplc="08090003" w:tentative="1">
      <w:start w:val="1"/>
      <w:numFmt w:val="bullet"/>
      <w:lvlText w:val="o"/>
      <w:lvlJc w:val="left"/>
      <w:pPr>
        <w:ind w:left="4417" w:hanging="360"/>
      </w:pPr>
      <w:rPr>
        <w:rFonts w:hint="default" w:ascii="Courier New" w:hAnsi="Courier New" w:cs="Courier New"/>
      </w:rPr>
    </w:lvl>
    <w:lvl w:ilvl="5" w:tplc="08090005" w:tentative="1">
      <w:start w:val="1"/>
      <w:numFmt w:val="bullet"/>
      <w:lvlText w:val=""/>
      <w:lvlJc w:val="left"/>
      <w:pPr>
        <w:ind w:left="5137" w:hanging="360"/>
      </w:pPr>
      <w:rPr>
        <w:rFonts w:hint="default" w:ascii="Wingdings" w:hAnsi="Wingdings"/>
      </w:rPr>
    </w:lvl>
    <w:lvl w:ilvl="6" w:tplc="08090001" w:tentative="1">
      <w:start w:val="1"/>
      <w:numFmt w:val="bullet"/>
      <w:lvlText w:val=""/>
      <w:lvlJc w:val="left"/>
      <w:pPr>
        <w:ind w:left="5857" w:hanging="360"/>
      </w:pPr>
      <w:rPr>
        <w:rFonts w:hint="default" w:ascii="Symbol" w:hAnsi="Symbol"/>
      </w:rPr>
    </w:lvl>
    <w:lvl w:ilvl="7" w:tplc="08090003" w:tentative="1">
      <w:start w:val="1"/>
      <w:numFmt w:val="bullet"/>
      <w:lvlText w:val="o"/>
      <w:lvlJc w:val="left"/>
      <w:pPr>
        <w:ind w:left="6577" w:hanging="360"/>
      </w:pPr>
      <w:rPr>
        <w:rFonts w:hint="default" w:ascii="Courier New" w:hAnsi="Courier New" w:cs="Courier New"/>
      </w:rPr>
    </w:lvl>
    <w:lvl w:ilvl="8" w:tplc="08090005" w:tentative="1">
      <w:start w:val="1"/>
      <w:numFmt w:val="bullet"/>
      <w:lvlText w:val=""/>
      <w:lvlJc w:val="left"/>
      <w:pPr>
        <w:ind w:left="7297" w:hanging="360"/>
      </w:pPr>
      <w:rPr>
        <w:rFonts w:hint="default" w:ascii="Wingdings" w:hAnsi="Wingdings"/>
      </w:rPr>
    </w:lvl>
  </w:abstractNum>
  <w:abstractNum w:abstractNumId="14" w15:restartNumberingAfterBreak="0">
    <w:nsid w:val="61CE6A9A"/>
    <w:multiLevelType w:val="hybridMultilevel"/>
    <w:tmpl w:val="A28A1AF8"/>
    <w:lvl w:ilvl="0" w:tplc="08090001">
      <w:start w:val="1"/>
      <w:numFmt w:val="bullet"/>
      <w:lvlText w:val=""/>
      <w:lvlJc w:val="left"/>
      <w:pPr>
        <w:ind w:left="1537" w:hanging="360"/>
      </w:pPr>
      <w:rPr>
        <w:rFonts w:hint="default" w:ascii="Symbol" w:hAnsi="Symbol"/>
      </w:rPr>
    </w:lvl>
    <w:lvl w:ilvl="1" w:tplc="08090003" w:tentative="1">
      <w:start w:val="1"/>
      <w:numFmt w:val="bullet"/>
      <w:lvlText w:val="o"/>
      <w:lvlJc w:val="left"/>
      <w:pPr>
        <w:ind w:left="2257" w:hanging="360"/>
      </w:pPr>
      <w:rPr>
        <w:rFonts w:hint="default" w:ascii="Courier New" w:hAnsi="Courier New" w:cs="Courier New"/>
      </w:rPr>
    </w:lvl>
    <w:lvl w:ilvl="2" w:tplc="08090005" w:tentative="1">
      <w:start w:val="1"/>
      <w:numFmt w:val="bullet"/>
      <w:lvlText w:val=""/>
      <w:lvlJc w:val="left"/>
      <w:pPr>
        <w:ind w:left="2977" w:hanging="360"/>
      </w:pPr>
      <w:rPr>
        <w:rFonts w:hint="default" w:ascii="Wingdings" w:hAnsi="Wingdings"/>
      </w:rPr>
    </w:lvl>
    <w:lvl w:ilvl="3" w:tplc="08090001" w:tentative="1">
      <w:start w:val="1"/>
      <w:numFmt w:val="bullet"/>
      <w:lvlText w:val=""/>
      <w:lvlJc w:val="left"/>
      <w:pPr>
        <w:ind w:left="3697" w:hanging="360"/>
      </w:pPr>
      <w:rPr>
        <w:rFonts w:hint="default" w:ascii="Symbol" w:hAnsi="Symbol"/>
      </w:rPr>
    </w:lvl>
    <w:lvl w:ilvl="4" w:tplc="08090003" w:tentative="1">
      <w:start w:val="1"/>
      <w:numFmt w:val="bullet"/>
      <w:lvlText w:val="o"/>
      <w:lvlJc w:val="left"/>
      <w:pPr>
        <w:ind w:left="4417" w:hanging="360"/>
      </w:pPr>
      <w:rPr>
        <w:rFonts w:hint="default" w:ascii="Courier New" w:hAnsi="Courier New" w:cs="Courier New"/>
      </w:rPr>
    </w:lvl>
    <w:lvl w:ilvl="5" w:tplc="08090005" w:tentative="1">
      <w:start w:val="1"/>
      <w:numFmt w:val="bullet"/>
      <w:lvlText w:val=""/>
      <w:lvlJc w:val="left"/>
      <w:pPr>
        <w:ind w:left="5137" w:hanging="360"/>
      </w:pPr>
      <w:rPr>
        <w:rFonts w:hint="default" w:ascii="Wingdings" w:hAnsi="Wingdings"/>
      </w:rPr>
    </w:lvl>
    <w:lvl w:ilvl="6" w:tplc="08090001" w:tentative="1">
      <w:start w:val="1"/>
      <w:numFmt w:val="bullet"/>
      <w:lvlText w:val=""/>
      <w:lvlJc w:val="left"/>
      <w:pPr>
        <w:ind w:left="5857" w:hanging="360"/>
      </w:pPr>
      <w:rPr>
        <w:rFonts w:hint="default" w:ascii="Symbol" w:hAnsi="Symbol"/>
      </w:rPr>
    </w:lvl>
    <w:lvl w:ilvl="7" w:tplc="08090003" w:tentative="1">
      <w:start w:val="1"/>
      <w:numFmt w:val="bullet"/>
      <w:lvlText w:val="o"/>
      <w:lvlJc w:val="left"/>
      <w:pPr>
        <w:ind w:left="6577" w:hanging="360"/>
      </w:pPr>
      <w:rPr>
        <w:rFonts w:hint="default" w:ascii="Courier New" w:hAnsi="Courier New" w:cs="Courier New"/>
      </w:rPr>
    </w:lvl>
    <w:lvl w:ilvl="8" w:tplc="08090005" w:tentative="1">
      <w:start w:val="1"/>
      <w:numFmt w:val="bullet"/>
      <w:lvlText w:val=""/>
      <w:lvlJc w:val="left"/>
      <w:pPr>
        <w:ind w:left="7297" w:hanging="360"/>
      </w:pPr>
      <w:rPr>
        <w:rFonts w:hint="default" w:ascii="Wingdings" w:hAnsi="Wingdings"/>
      </w:rPr>
    </w:lvl>
  </w:abstractNum>
  <w:abstractNum w:abstractNumId="15" w15:restartNumberingAfterBreak="0">
    <w:nsid w:val="634A4902"/>
    <w:multiLevelType w:val="hybridMultilevel"/>
    <w:tmpl w:val="41C6D502"/>
    <w:lvl w:ilvl="0" w:tplc="08090001">
      <w:start w:val="1"/>
      <w:numFmt w:val="bullet"/>
      <w:lvlText w:val=""/>
      <w:lvlJc w:val="left"/>
      <w:pPr>
        <w:ind w:left="1537" w:hanging="360"/>
      </w:pPr>
      <w:rPr>
        <w:rFonts w:hint="default" w:ascii="Symbol" w:hAnsi="Symbol"/>
      </w:rPr>
    </w:lvl>
    <w:lvl w:ilvl="1" w:tplc="08090003" w:tentative="1">
      <w:start w:val="1"/>
      <w:numFmt w:val="bullet"/>
      <w:lvlText w:val="o"/>
      <w:lvlJc w:val="left"/>
      <w:pPr>
        <w:ind w:left="2257" w:hanging="360"/>
      </w:pPr>
      <w:rPr>
        <w:rFonts w:hint="default" w:ascii="Courier New" w:hAnsi="Courier New" w:cs="Courier New"/>
      </w:rPr>
    </w:lvl>
    <w:lvl w:ilvl="2" w:tplc="08090005" w:tentative="1">
      <w:start w:val="1"/>
      <w:numFmt w:val="bullet"/>
      <w:lvlText w:val=""/>
      <w:lvlJc w:val="left"/>
      <w:pPr>
        <w:ind w:left="2977" w:hanging="360"/>
      </w:pPr>
      <w:rPr>
        <w:rFonts w:hint="default" w:ascii="Wingdings" w:hAnsi="Wingdings"/>
      </w:rPr>
    </w:lvl>
    <w:lvl w:ilvl="3" w:tplc="08090001" w:tentative="1">
      <w:start w:val="1"/>
      <w:numFmt w:val="bullet"/>
      <w:lvlText w:val=""/>
      <w:lvlJc w:val="left"/>
      <w:pPr>
        <w:ind w:left="3697" w:hanging="360"/>
      </w:pPr>
      <w:rPr>
        <w:rFonts w:hint="default" w:ascii="Symbol" w:hAnsi="Symbol"/>
      </w:rPr>
    </w:lvl>
    <w:lvl w:ilvl="4" w:tplc="08090003" w:tentative="1">
      <w:start w:val="1"/>
      <w:numFmt w:val="bullet"/>
      <w:lvlText w:val="o"/>
      <w:lvlJc w:val="left"/>
      <w:pPr>
        <w:ind w:left="4417" w:hanging="360"/>
      </w:pPr>
      <w:rPr>
        <w:rFonts w:hint="default" w:ascii="Courier New" w:hAnsi="Courier New" w:cs="Courier New"/>
      </w:rPr>
    </w:lvl>
    <w:lvl w:ilvl="5" w:tplc="08090005" w:tentative="1">
      <w:start w:val="1"/>
      <w:numFmt w:val="bullet"/>
      <w:lvlText w:val=""/>
      <w:lvlJc w:val="left"/>
      <w:pPr>
        <w:ind w:left="5137" w:hanging="360"/>
      </w:pPr>
      <w:rPr>
        <w:rFonts w:hint="default" w:ascii="Wingdings" w:hAnsi="Wingdings"/>
      </w:rPr>
    </w:lvl>
    <w:lvl w:ilvl="6" w:tplc="08090001" w:tentative="1">
      <w:start w:val="1"/>
      <w:numFmt w:val="bullet"/>
      <w:lvlText w:val=""/>
      <w:lvlJc w:val="left"/>
      <w:pPr>
        <w:ind w:left="5857" w:hanging="360"/>
      </w:pPr>
      <w:rPr>
        <w:rFonts w:hint="default" w:ascii="Symbol" w:hAnsi="Symbol"/>
      </w:rPr>
    </w:lvl>
    <w:lvl w:ilvl="7" w:tplc="08090003" w:tentative="1">
      <w:start w:val="1"/>
      <w:numFmt w:val="bullet"/>
      <w:lvlText w:val="o"/>
      <w:lvlJc w:val="left"/>
      <w:pPr>
        <w:ind w:left="6577" w:hanging="360"/>
      </w:pPr>
      <w:rPr>
        <w:rFonts w:hint="default" w:ascii="Courier New" w:hAnsi="Courier New" w:cs="Courier New"/>
      </w:rPr>
    </w:lvl>
    <w:lvl w:ilvl="8" w:tplc="08090005" w:tentative="1">
      <w:start w:val="1"/>
      <w:numFmt w:val="bullet"/>
      <w:lvlText w:val=""/>
      <w:lvlJc w:val="left"/>
      <w:pPr>
        <w:ind w:left="7297" w:hanging="360"/>
      </w:pPr>
      <w:rPr>
        <w:rFonts w:hint="default" w:ascii="Wingdings" w:hAnsi="Wingdings"/>
      </w:rPr>
    </w:lvl>
  </w:abstractNum>
  <w:abstractNum w:abstractNumId="16" w15:restartNumberingAfterBreak="0">
    <w:nsid w:val="6B0E57EF"/>
    <w:multiLevelType w:val="hybridMultilevel"/>
    <w:tmpl w:val="5712E252"/>
    <w:lvl w:ilvl="0" w:tplc="E7E6F08C">
      <w:numFmt w:val="bullet"/>
      <w:lvlText w:val=""/>
      <w:lvlJc w:val="left"/>
      <w:pPr>
        <w:ind w:left="1100" w:hanging="361"/>
      </w:pPr>
      <w:rPr>
        <w:rFonts w:hint="default" w:ascii="Symbol" w:hAnsi="Symbol" w:eastAsia="Symbol" w:cs="Symbol"/>
        <w:b w:val="0"/>
        <w:bCs w:val="0"/>
        <w:i w:val="0"/>
        <w:iCs w:val="0"/>
        <w:spacing w:val="0"/>
        <w:w w:val="100"/>
        <w:sz w:val="21"/>
        <w:szCs w:val="21"/>
        <w:lang w:val="en-US" w:eastAsia="en-US" w:bidi="ar-SA"/>
      </w:rPr>
    </w:lvl>
    <w:lvl w:ilvl="1" w:tplc="C66EF6FE">
      <w:numFmt w:val="bullet"/>
      <w:lvlText w:val=""/>
      <w:lvlJc w:val="left"/>
      <w:pPr>
        <w:ind w:left="1537" w:hanging="360"/>
      </w:pPr>
      <w:rPr>
        <w:rFonts w:hint="default" w:ascii="Symbol" w:hAnsi="Symbol" w:eastAsia="Symbol" w:cs="Symbol"/>
        <w:b w:val="0"/>
        <w:bCs w:val="0"/>
        <w:i w:val="0"/>
        <w:iCs w:val="0"/>
        <w:spacing w:val="0"/>
        <w:w w:val="100"/>
        <w:sz w:val="21"/>
        <w:szCs w:val="21"/>
        <w:lang w:val="en-US" w:eastAsia="en-US" w:bidi="ar-SA"/>
      </w:rPr>
    </w:lvl>
    <w:lvl w:ilvl="2" w:tplc="FEEC5A68">
      <w:numFmt w:val="bullet"/>
      <w:lvlText w:val="•"/>
      <w:lvlJc w:val="left"/>
      <w:pPr>
        <w:ind w:left="2558" w:hanging="360"/>
      </w:pPr>
      <w:rPr>
        <w:rFonts w:hint="default"/>
        <w:lang w:val="en-US" w:eastAsia="en-US" w:bidi="ar-SA"/>
      </w:rPr>
    </w:lvl>
    <w:lvl w:ilvl="3" w:tplc="E25C97F0">
      <w:numFmt w:val="bullet"/>
      <w:lvlText w:val="•"/>
      <w:lvlJc w:val="left"/>
      <w:pPr>
        <w:ind w:left="3576" w:hanging="360"/>
      </w:pPr>
      <w:rPr>
        <w:rFonts w:hint="default"/>
        <w:lang w:val="en-US" w:eastAsia="en-US" w:bidi="ar-SA"/>
      </w:rPr>
    </w:lvl>
    <w:lvl w:ilvl="4" w:tplc="67AA7BB8">
      <w:numFmt w:val="bullet"/>
      <w:lvlText w:val="•"/>
      <w:lvlJc w:val="left"/>
      <w:pPr>
        <w:ind w:left="4595" w:hanging="360"/>
      </w:pPr>
      <w:rPr>
        <w:rFonts w:hint="default"/>
        <w:lang w:val="en-US" w:eastAsia="en-US" w:bidi="ar-SA"/>
      </w:rPr>
    </w:lvl>
    <w:lvl w:ilvl="5" w:tplc="E9B6AA6E">
      <w:numFmt w:val="bullet"/>
      <w:lvlText w:val="•"/>
      <w:lvlJc w:val="left"/>
      <w:pPr>
        <w:ind w:left="5613" w:hanging="360"/>
      </w:pPr>
      <w:rPr>
        <w:rFonts w:hint="default"/>
        <w:lang w:val="en-US" w:eastAsia="en-US" w:bidi="ar-SA"/>
      </w:rPr>
    </w:lvl>
    <w:lvl w:ilvl="6" w:tplc="DA4634C2">
      <w:numFmt w:val="bullet"/>
      <w:lvlText w:val="•"/>
      <w:lvlJc w:val="left"/>
      <w:pPr>
        <w:ind w:left="6632" w:hanging="360"/>
      </w:pPr>
      <w:rPr>
        <w:rFonts w:hint="default"/>
        <w:lang w:val="en-US" w:eastAsia="en-US" w:bidi="ar-SA"/>
      </w:rPr>
    </w:lvl>
    <w:lvl w:ilvl="7" w:tplc="838E84F2">
      <w:numFmt w:val="bullet"/>
      <w:lvlText w:val="•"/>
      <w:lvlJc w:val="left"/>
      <w:pPr>
        <w:ind w:left="7650" w:hanging="360"/>
      </w:pPr>
      <w:rPr>
        <w:rFonts w:hint="default"/>
        <w:lang w:val="en-US" w:eastAsia="en-US" w:bidi="ar-SA"/>
      </w:rPr>
    </w:lvl>
    <w:lvl w:ilvl="8" w:tplc="9AA2DAEA">
      <w:numFmt w:val="bullet"/>
      <w:lvlText w:val="•"/>
      <w:lvlJc w:val="left"/>
      <w:pPr>
        <w:ind w:left="8669" w:hanging="360"/>
      </w:pPr>
      <w:rPr>
        <w:rFonts w:hint="default"/>
        <w:lang w:val="en-US" w:eastAsia="en-US" w:bidi="ar-SA"/>
      </w:rPr>
    </w:lvl>
  </w:abstractNum>
  <w:abstractNum w:abstractNumId="17" w15:restartNumberingAfterBreak="0">
    <w:nsid w:val="6C7B04BF"/>
    <w:multiLevelType w:val="hybridMultilevel"/>
    <w:tmpl w:val="87647714"/>
    <w:lvl w:ilvl="0" w:tplc="08090001">
      <w:start w:val="1"/>
      <w:numFmt w:val="bullet"/>
      <w:lvlText w:val=""/>
      <w:lvlJc w:val="left"/>
      <w:pPr>
        <w:ind w:left="827" w:hanging="360"/>
      </w:pPr>
      <w:rPr>
        <w:rFonts w:hint="default" w:ascii="Symbol" w:hAnsi="Symbol"/>
      </w:rPr>
    </w:lvl>
    <w:lvl w:ilvl="1" w:tplc="08090003" w:tentative="1">
      <w:start w:val="1"/>
      <w:numFmt w:val="bullet"/>
      <w:lvlText w:val="o"/>
      <w:lvlJc w:val="left"/>
      <w:pPr>
        <w:ind w:left="1547" w:hanging="360"/>
      </w:pPr>
      <w:rPr>
        <w:rFonts w:hint="default" w:ascii="Courier New" w:hAnsi="Courier New" w:cs="Courier New"/>
      </w:rPr>
    </w:lvl>
    <w:lvl w:ilvl="2" w:tplc="08090005" w:tentative="1">
      <w:start w:val="1"/>
      <w:numFmt w:val="bullet"/>
      <w:lvlText w:val=""/>
      <w:lvlJc w:val="left"/>
      <w:pPr>
        <w:ind w:left="2267" w:hanging="360"/>
      </w:pPr>
      <w:rPr>
        <w:rFonts w:hint="default" w:ascii="Wingdings" w:hAnsi="Wingdings"/>
      </w:rPr>
    </w:lvl>
    <w:lvl w:ilvl="3" w:tplc="08090001" w:tentative="1">
      <w:start w:val="1"/>
      <w:numFmt w:val="bullet"/>
      <w:lvlText w:val=""/>
      <w:lvlJc w:val="left"/>
      <w:pPr>
        <w:ind w:left="2987" w:hanging="360"/>
      </w:pPr>
      <w:rPr>
        <w:rFonts w:hint="default" w:ascii="Symbol" w:hAnsi="Symbol"/>
      </w:rPr>
    </w:lvl>
    <w:lvl w:ilvl="4" w:tplc="08090003" w:tentative="1">
      <w:start w:val="1"/>
      <w:numFmt w:val="bullet"/>
      <w:lvlText w:val="o"/>
      <w:lvlJc w:val="left"/>
      <w:pPr>
        <w:ind w:left="3707" w:hanging="360"/>
      </w:pPr>
      <w:rPr>
        <w:rFonts w:hint="default" w:ascii="Courier New" w:hAnsi="Courier New" w:cs="Courier New"/>
      </w:rPr>
    </w:lvl>
    <w:lvl w:ilvl="5" w:tplc="08090005" w:tentative="1">
      <w:start w:val="1"/>
      <w:numFmt w:val="bullet"/>
      <w:lvlText w:val=""/>
      <w:lvlJc w:val="left"/>
      <w:pPr>
        <w:ind w:left="4427" w:hanging="360"/>
      </w:pPr>
      <w:rPr>
        <w:rFonts w:hint="default" w:ascii="Wingdings" w:hAnsi="Wingdings"/>
      </w:rPr>
    </w:lvl>
    <w:lvl w:ilvl="6" w:tplc="08090001" w:tentative="1">
      <w:start w:val="1"/>
      <w:numFmt w:val="bullet"/>
      <w:lvlText w:val=""/>
      <w:lvlJc w:val="left"/>
      <w:pPr>
        <w:ind w:left="5147" w:hanging="360"/>
      </w:pPr>
      <w:rPr>
        <w:rFonts w:hint="default" w:ascii="Symbol" w:hAnsi="Symbol"/>
      </w:rPr>
    </w:lvl>
    <w:lvl w:ilvl="7" w:tplc="08090003" w:tentative="1">
      <w:start w:val="1"/>
      <w:numFmt w:val="bullet"/>
      <w:lvlText w:val="o"/>
      <w:lvlJc w:val="left"/>
      <w:pPr>
        <w:ind w:left="5867" w:hanging="360"/>
      </w:pPr>
      <w:rPr>
        <w:rFonts w:hint="default" w:ascii="Courier New" w:hAnsi="Courier New" w:cs="Courier New"/>
      </w:rPr>
    </w:lvl>
    <w:lvl w:ilvl="8" w:tplc="08090005" w:tentative="1">
      <w:start w:val="1"/>
      <w:numFmt w:val="bullet"/>
      <w:lvlText w:val=""/>
      <w:lvlJc w:val="left"/>
      <w:pPr>
        <w:ind w:left="6587" w:hanging="360"/>
      </w:pPr>
      <w:rPr>
        <w:rFonts w:hint="default" w:ascii="Wingdings" w:hAnsi="Wingdings"/>
      </w:rPr>
    </w:lvl>
  </w:abstractNum>
  <w:abstractNum w:abstractNumId="18" w15:restartNumberingAfterBreak="0">
    <w:nsid w:val="6FC77E5F"/>
    <w:multiLevelType w:val="hybridMultilevel"/>
    <w:tmpl w:val="C082B1F0"/>
    <w:lvl w:ilvl="0" w:tplc="B1824020">
      <w:start w:val="1"/>
      <w:numFmt w:val="bullet"/>
      <w:lvlText w:val="•"/>
      <w:lvlJc w:val="left"/>
      <w:pPr>
        <w:ind w:left="467" w:hanging="360"/>
      </w:pPr>
      <w:rPr>
        <w:rFonts w:hint="default" w:ascii="Calibri" w:hAnsi="Calibri" w:eastAsia="Calibri" w:cs="Calibri"/>
      </w:rPr>
    </w:lvl>
    <w:lvl w:ilvl="1" w:tplc="08090003" w:tentative="1">
      <w:start w:val="1"/>
      <w:numFmt w:val="bullet"/>
      <w:lvlText w:val="o"/>
      <w:lvlJc w:val="left"/>
      <w:pPr>
        <w:ind w:left="1187" w:hanging="360"/>
      </w:pPr>
      <w:rPr>
        <w:rFonts w:hint="default" w:ascii="Courier New" w:hAnsi="Courier New" w:cs="Courier New"/>
      </w:rPr>
    </w:lvl>
    <w:lvl w:ilvl="2" w:tplc="08090005" w:tentative="1">
      <w:start w:val="1"/>
      <w:numFmt w:val="bullet"/>
      <w:lvlText w:val=""/>
      <w:lvlJc w:val="left"/>
      <w:pPr>
        <w:ind w:left="1907" w:hanging="360"/>
      </w:pPr>
      <w:rPr>
        <w:rFonts w:hint="default" w:ascii="Wingdings" w:hAnsi="Wingdings"/>
      </w:rPr>
    </w:lvl>
    <w:lvl w:ilvl="3" w:tplc="08090001" w:tentative="1">
      <w:start w:val="1"/>
      <w:numFmt w:val="bullet"/>
      <w:lvlText w:val=""/>
      <w:lvlJc w:val="left"/>
      <w:pPr>
        <w:ind w:left="2627" w:hanging="360"/>
      </w:pPr>
      <w:rPr>
        <w:rFonts w:hint="default" w:ascii="Symbol" w:hAnsi="Symbol"/>
      </w:rPr>
    </w:lvl>
    <w:lvl w:ilvl="4" w:tplc="08090003" w:tentative="1">
      <w:start w:val="1"/>
      <w:numFmt w:val="bullet"/>
      <w:lvlText w:val="o"/>
      <w:lvlJc w:val="left"/>
      <w:pPr>
        <w:ind w:left="3347" w:hanging="360"/>
      </w:pPr>
      <w:rPr>
        <w:rFonts w:hint="default" w:ascii="Courier New" w:hAnsi="Courier New" w:cs="Courier New"/>
      </w:rPr>
    </w:lvl>
    <w:lvl w:ilvl="5" w:tplc="08090005" w:tentative="1">
      <w:start w:val="1"/>
      <w:numFmt w:val="bullet"/>
      <w:lvlText w:val=""/>
      <w:lvlJc w:val="left"/>
      <w:pPr>
        <w:ind w:left="4067" w:hanging="360"/>
      </w:pPr>
      <w:rPr>
        <w:rFonts w:hint="default" w:ascii="Wingdings" w:hAnsi="Wingdings"/>
      </w:rPr>
    </w:lvl>
    <w:lvl w:ilvl="6" w:tplc="08090001" w:tentative="1">
      <w:start w:val="1"/>
      <w:numFmt w:val="bullet"/>
      <w:lvlText w:val=""/>
      <w:lvlJc w:val="left"/>
      <w:pPr>
        <w:ind w:left="4787" w:hanging="360"/>
      </w:pPr>
      <w:rPr>
        <w:rFonts w:hint="default" w:ascii="Symbol" w:hAnsi="Symbol"/>
      </w:rPr>
    </w:lvl>
    <w:lvl w:ilvl="7" w:tplc="08090003" w:tentative="1">
      <w:start w:val="1"/>
      <w:numFmt w:val="bullet"/>
      <w:lvlText w:val="o"/>
      <w:lvlJc w:val="left"/>
      <w:pPr>
        <w:ind w:left="5507" w:hanging="360"/>
      </w:pPr>
      <w:rPr>
        <w:rFonts w:hint="default" w:ascii="Courier New" w:hAnsi="Courier New" w:cs="Courier New"/>
      </w:rPr>
    </w:lvl>
    <w:lvl w:ilvl="8" w:tplc="08090005" w:tentative="1">
      <w:start w:val="1"/>
      <w:numFmt w:val="bullet"/>
      <w:lvlText w:val=""/>
      <w:lvlJc w:val="left"/>
      <w:pPr>
        <w:ind w:left="6227" w:hanging="360"/>
      </w:pPr>
      <w:rPr>
        <w:rFonts w:hint="default" w:ascii="Wingdings" w:hAnsi="Wingdings"/>
      </w:rPr>
    </w:lvl>
  </w:abstractNum>
  <w:abstractNum w:abstractNumId="19" w15:restartNumberingAfterBreak="0">
    <w:nsid w:val="71ED7231"/>
    <w:multiLevelType w:val="hybridMultilevel"/>
    <w:tmpl w:val="14380EC0"/>
    <w:lvl w:ilvl="0" w:tplc="08090001">
      <w:start w:val="1"/>
      <w:numFmt w:val="bullet"/>
      <w:lvlText w:val=""/>
      <w:lvlJc w:val="left"/>
      <w:pPr>
        <w:ind w:left="1537" w:hanging="360"/>
      </w:pPr>
      <w:rPr>
        <w:rFonts w:hint="default" w:ascii="Symbol" w:hAnsi="Symbol"/>
      </w:rPr>
    </w:lvl>
    <w:lvl w:ilvl="1" w:tplc="08090003" w:tentative="1">
      <w:start w:val="1"/>
      <w:numFmt w:val="bullet"/>
      <w:lvlText w:val="o"/>
      <w:lvlJc w:val="left"/>
      <w:pPr>
        <w:ind w:left="2257" w:hanging="360"/>
      </w:pPr>
      <w:rPr>
        <w:rFonts w:hint="default" w:ascii="Courier New" w:hAnsi="Courier New" w:cs="Courier New"/>
      </w:rPr>
    </w:lvl>
    <w:lvl w:ilvl="2" w:tplc="08090005" w:tentative="1">
      <w:start w:val="1"/>
      <w:numFmt w:val="bullet"/>
      <w:lvlText w:val=""/>
      <w:lvlJc w:val="left"/>
      <w:pPr>
        <w:ind w:left="2977" w:hanging="360"/>
      </w:pPr>
      <w:rPr>
        <w:rFonts w:hint="default" w:ascii="Wingdings" w:hAnsi="Wingdings"/>
      </w:rPr>
    </w:lvl>
    <w:lvl w:ilvl="3" w:tplc="08090001" w:tentative="1">
      <w:start w:val="1"/>
      <w:numFmt w:val="bullet"/>
      <w:lvlText w:val=""/>
      <w:lvlJc w:val="left"/>
      <w:pPr>
        <w:ind w:left="3697" w:hanging="360"/>
      </w:pPr>
      <w:rPr>
        <w:rFonts w:hint="default" w:ascii="Symbol" w:hAnsi="Symbol"/>
      </w:rPr>
    </w:lvl>
    <w:lvl w:ilvl="4" w:tplc="08090003" w:tentative="1">
      <w:start w:val="1"/>
      <w:numFmt w:val="bullet"/>
      <w:lvlText w:val="o"/>
      <w:lvlJc w:val="left"/>
      <w:pPr>
        <w:ind w:left="4417" w:hanging="360"/>
      </w:pPr>
      <w:rPr>
        <w:rFonts w:hint="default" w:ascii="Courier New" w:hAnsi="Courier New" w:cs="Courier New"/>
      </w:rPr>
    </w:lvl>
    <w:lvl w:ilvl="5" w:tplc="08090005" w:tentative="1">
      <w:start w:val="1"/>
      <w:numFmt w:val="bullet"/>
      <w:lvlText w:val=""/>
      <w:lvlJc w:val="left"/>
      <w:pPr>
        <w:ind w:left="5137" w:hanging="360"/>
      </w:pPr>
      <w:rPr>
        <w:rFonts w:hint="default" w:ascii="Wingdings" w:hAnsi="Wingdings"/>
      </w:rPr>
    </w:lvl>
    <w:lvl w:ilvl="6" w:tplc="08090001" w:tentative="1">
      <w:start w:val="1"/>
      <w:numFmt w:val="bullet"/>
      <w:lvlText w:val=""/>
      <w:lvlJc w:val="left"/>
      <w:pPr>
        <w:ind w:left="5857" w:hanging="360"/>
      </w:pPr>
      <w:rPr>
        <w:rFonts w:hint="default" w:ascii="Symbol" w:hAnsi="Symbol"/>
      </w:rPr>
    </w:lvl>
    <w:lvl w:ilvl="7" w:tplc="08090003" w:tentative="1">
      <w:start w:val="1"/>
      <w:numFmt w:val="bullet"/>
      <w:lvlText w:val="o"/>
      <w:lvlJc w:val="left"/>
      <w:pPr>
        <w:ind w:left="6577" w:hanging="360"/>
      </w:pPr>
      <w:rPr>
        <w:rFonts w:hint="default" w:ascii="Courier New" w:hAnsi="Courier New" w:cs="Courier New"/>
      </w:rPr>
    </w:lvl>
    <w:lvl w:ilvl="8" w:tplc="08090005" w:tentative="1">
      <w:start w:val="1"/>
      <w:numFmt w:val="bullet"/>
      <w:lvlText w:val=""/>
      <w:lvlJc w:val="left"/>
      <w:pPr>
        <w:ind w:left="7297" w:hanging="360"/>
      </w:pPr>
      <w:rPr>
        <w:rFonts w:hint="default" w:ascii="Wingdings" w:hAnsi="Wingdings"/>
      </w:rPr>
    </w:lvl>
  </w:abstractNum>
  <w:abstractNum w:abstractNumId="20" w15:restartNumberingAfterBreak="0">
    <w:nsid w:val="7A305E98"/>
    <w:multiLevelType w:val="hybridMultilevel"/>
    <w:tmpl w:val="4B16033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ADF01B0"/>
    <w:multiLevelType w:val="hybridMultilevel"/>
    <w:tmpl w:val="E378087C"/>
    <w:lvl w:ilvl="0" w:tplc="B1824020">
      <w:start w:val="1"/>
      <w:numFmt w:val="bullet"/>
      <w:lvlText w:val="•"/>
      <w:lvlJc w:val="left"/>
      <w:pPr>
        <w:ind w:left="574" w:hanging="360"/>
      </w:pPr>
      <w:rPr>
        <w:rFonts w:hint="default" w:ascii="Calibri" w:hAnsi="Calibri" w:eastAsia="Calibri" w:cs="Calibri"/>
      </w:rPr>
    </w:lvl>
    <w:lvl w:ilvl="1" w:tplc="08090003" w:tentative="1">
      <w:start w:val="1"/>
      <w:numFmt w:val="bullet"/>
      <w:lvlText w:val="o"/>
      <w:lvlJc w:val="left"/>
      <w:pPr>
        <w:ind w:left="1547" w:hanging="360"/>
      </w:pPr>
      <w:rPr>
        <w:rFonts w:hint="default" w:ascii="Courier New" w:hAnsi="Courier New" w:cs="Courier New"/>
      </w:rPr>
    </w:lvl>
    <w:lvl w:ilvl="2" w:tplc="08090005" w:tentative="1">
      <w:start w:val="1"/>
      <w:numFmt w:val="bullet"/>
      <w:lvlText w:val=""/>
      <w:lvlJc w:val="left"/>
      <w:pPr>
        <w:ind w:left="2267" w:hanging="360"/>
      </w:pPr>
      <w:rPr>
        <w:rFonts w:hint="default" w:ascii="Wingdings" w:hAnsi="Wingdings"/>
      </w:rPr>
    </w:lvl>
    <w:lvl w:ilvl="3" w:tplc="08090001" w:tentative="1">
      <w:start w:val="1"/>
      <w:numFmt w:val="bullet"/>
      <w:lvlText w:val=""/>
      <w:lvlJc w:val="left"/>
      <w:pPr>
        <w:ind w:left="2987" w:hanging="360"/>
      </w:pPr>
      <w:rPr>
        <w:rFonts w:hint="default" w:ascii="Symbol" w:hAnsi="Symbol"/>
      </w:rPr>
    </w:lvl>
    <w:lvl w:ilvl="4" w:tplc="08090003" w:tentative="1">
      <w:start w:val="1"/>
      <w:numFmt w:val="bullet"/>
      <w:lvlText w:val="o"/>
      <w:lvlJc w:val="left"/>
      <w:pPr>
        <w:ind w:left="3707" w:hanging="360"/>
      </w:pPr>
      <w:rPr>
        <w:rFonts w:hint="default" w:ascii="Courier New" w:hAnsi="Courier New" w:cs="Courier New"/>
      </w:rPr>
    </w:lvl>
    <w:lvl w:ilvl="5" w:tplc="08090005" w:tentative="1">
      <w:start w:val="1"/>
      <w:numFmt w:val="bullet"/>
      <w:lvlText w:val=""/>
      <w:lvlJc w:val="left"/>
      <w:pPr>
        <w:ind w:left="4427" w:hanging="360"/>
      </w:pPr>
      <w:rPr>
        <w:rFonts w:hint="default" w:ascii="Wingdings" w:hAnsi="Wingdings"/>
      </w:rPr>
    </w:lvl>
    <w:lvl w:ilvl="6" w:tplc="08090001" w:tentative="1">
      <w:start w:val="1"/>
      <w:numFmt w:val="bullet"/>
      <w:lvlText w:val=""/>
      <w:lvlJc w:val="left"/>
      <w:pPr>
        <w:ind w:left="5147" w:hanging="360"/>
      </w:pPr>
      <w:rPr>
        <w:rFonts w:hint="default" w:ascii="Symbol" w:hAnsi="Symbol"/>
      </w:rPr>
    </w:lvl>
    <w:lvl w:ilvl="7" w:tplc="08090003" w:tentative="1">
      <w:start w:val="1"/>
      <w:numFmt w:val="bullet"/>
      <w:lvlText w:val="o"/>
      <w:lvlJc w:val="left"/>
      <w:pPr>
        <w:ind w:left="5867" w:hanging="360"/>
      </w:pPr>
      <w:rPr>
        <w:rFonts w:hint="default" w:ascii="Courier New" w:hAnsi="Courier New" w:cs="Courier New"/>
      </w:rPr>
    </w:lvl>
    <w:lvl w:ilvl="8" w:tplc="08090005" w:tentative="1">
      <w:start w:val="1"/>
      <w:numFmt w:val="bullet"/>
      <w:lvlText w:val=""/>
      <w:lvlJc w:val="left"/>
      <w:pPr>
        <w:ind w:left="6587" w:hanging="360"/>
      </w:pPr>
      <w:rPr>
        <w:rFonts w:hint="default" w:ascii="Wingdings" w:hAnsi="Wingdings"/>
      </w:rPr>
    </w:lvl>
  </w:abstractNum>
  <w:num w:numId="1">
    <w:abstractNumId w:val="11"/>
  </w:num>
  <w:num w:numId="2">
    <w:abstractNumId w:val="2"/>
  </w:num>
  <w:num w:numId="3">
    <w:abstractNumId w:val="16"/>
  </w:num>
  <w:num w:numId="4">
    <w:abstractNumId w:val="0"/>
  </w:num>
  <w:num w:numId="5">
    <w:abstractNumId w:val="9"/>
  </w:num>
  <w:num w:numId="6">
    <w:abstractNumId w:val="4"/>
  </w:num>
  <w:num w:numId="7">
    <w:abstractNumId w:val="14"/>
  </w:num>
  <w:num w:numId="8">
    <w:abstractNumId w:val="6"/>
  </w:num>
  <w:num w:numId="9">
    <w:abstractNumId w:val="19"/>
  </w:num>
  <w:num w:numId="10">
    <w:abstractNumId w:val="17"/>
  </w:num>
  <w:num w:numId="11">
    <w:abstractNumId w:val="18"/>
  </w:num>
  <w:num w:numId="12">
    <w:abstractNumId w:val="21"/>
  </w:num>
  <w:num w:numId="13">
    <w:abstractNumId w:val="20"/>
  </w:num>
  <w:num w:numId="14">
    <w:abstractNumId w:val="13"/>
  </w:num>
  <w:num w:numId="15">
    <w:abstractNumId w:val="5"/>
  </w:num>
  <w:num w:numId="16">
    <w:abstractNumId w:val="1"/>
  </w:num>
  <w:num w:numId="17">
    <w:abstractNumId w:val="3"/>
  </w:num>
  <w:num w:numId="18">
    <w:abstractNumId w:val="7"/>
  </w:num>
  <w:num w:numId="19">
    <w:abstractNumId w:val="12"/>
  </w:num>
  <w:num w:numId="20">
    <w:abstractNumId w:val="10"/>
  </w:num>
  <w:num w:numId="21">
    <w:abstractNumId w:val="8"/>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A69"/>
    <w:rsid w:val="00012E8B"/>
    <w:rsid w:val="000A2A20"/>
    <w:rsid w:val="000C44AC"/>
    <w:rsid w:val="000C6FEB"/>
    <w:rsid w:val="000F6397"/>
    <w:rsid w:val="001131D5"/>
    <w:rsid w:val="00150AA5"/>
    <w:rsid w:val="0016015A"/>
    <w:rsid w:val="001A04E9"/>
    <w:rsid w:val="00223F37"/>
    <w:rsid w:val="00283FEB"/>
    <w:rsid w:val="00291DB9"/>
    <w:rsid w:val="002B59D0"/>
    <w:rsid w:val="002F3380"/>
    <w:rsid w:val="00315A73"/>
    <w:rsid w:val="00323337"/>
    <w:rsid w:val="003376C3"/>
    <w:rsid w:val="003C5A69"/>
    <w:rsid w:val="003D4EBC"/>
    <w:rsid w:val="004664F7"/>
    <w:rsid w:val="004C59BB"/>
    <w:rsid w:val="004D3F2E"/>
    <w:rsid w:val="004D4369"/>
    <w:rsid w:val="00535A46"/>
    <w:rsid w:val="00570DB7"/>
    <w:rsid w:val="005A4E2B"/>
    <w:rsid w:val="005B2556"/>
    <w:rsid w:val="005C2F9B"/>
    <w:rsid w:val="0061158F"/>
    <w:rsid w:val="006346C8"/>
    <w:rsid w:val="006A077F"/>
    <w:rsid w:val="006A0B04"/>
    <w:rsid w:val="006A7708"/>
    <w:rsid w:val="00757B79"/>
    <w:rsid w:val="007774F0"/>
    <w:rsid w:val="007C23B0"/>
    <w:rsid w:val="007C4234"/>
    <w:rsid w:val="007D70BF"/>
    <w:rsid w:val="007F3338"/>
    <w:rsid w:val="00830F22"/>
    <w:rsid w:val="008540A4"/>
    <w:rsid w:val="0095471E"/>
    <w:rsid w:val="00A5533E"/>
    <w:rsid w:val="00AB1CBA"/>
    <w:rsid w:val="00AD0311"/>
    <w:rsid w:val="00B73671"/>
    <w:rsid w:val="00B90633"/>
    <w:rsid w:val="00BC39B7"/>
    <w:rsid w:val="00BC78EF"/>
    <w:rsid w:val="00BE7817"/>
    <w:rsid w:val="00C239FB"/>
    <w:rsid w:val="00C334C8"/>
    <w:rsid w:val="00C530D5"/>
    <w:rsid w:val="00CA045E"/>
    <w:rsid w:val="00CE6392"/>
    <w:rsid w:val="00D07E21"/>
    <w:rsid w:val="00D77D53"/>
    <w:rsid w:val="00DA1E97"/>
    <w:rsid w:val="00DD5F46"/>
    <w:rsid w:val="00E03836"/>
    <w:rsid w:val="00E94051"/>
    <w:rsid w:val="00EA7D7D"/>
    <w:rsid w:val="00EE69D1"/>
    <w:rsid w:val="00F467CF"/>
    <w:rsid w:val="00F751D0"/>
    <w:rsid w:val="00FB03A9"/>
    <w:rsid w:val="00FB6BD6"/>
    <w:rsid w:val="05382C47"/>
    <w:rsid w:val="16F46FFE"/>
    <w:rsid w:val="1A3603C4"/>
    <w:rsid w:val="204E9316"/>
    <w:rsid w:val="234E2A72"/>
    <w:rsid w:val="29CA3896"/>
    <w:rsid w:val="733F5587"/>
    <w:rsid w:val="7C55AF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212F12"/>
  <w15:docId w15:val="{38F859E5-0008-476A-8201-627BEE543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Pr>
      <w:rFonts w:ascii="Calibri" w:hAnsi="Calibri" w:eastAsia="Calibri" w:cs="Calibri"/>
    </w:rPr>
  </w:style>
  <w:style w:type="paragraph" w:styleId="Heading1">
    <w:name w:val="heading 1"/>
    <w:basedOn w:val="Normal"/>
    <w:uiPriority w:val="9"/>
    <w:qFormat/>
    <w:pPr>
      <w:spacing w:before="2"/>
      <w:ind w:left="817"/>
      <w:outlineLvl w:val="0"/>
    </w:pPr>
    <w:rPr>
      <w:sz w:val="36"/>
      <w:szCs w:val="36"/>
    </w:rPr>
  </w:style>
  <w:style w:type="paragraph" w:styleId="Heading2">
    <w:name w:val="heading 2"/>
    <w:basedOn w:val="Normal"/>
    <w:uiPriority w:val="9"/>
    <w:unhideWhenUsed/>
    <w:qFormat/>
    <w:pPr>
      <w:spacing w:before="128"/>
      <w:ind w:left="817"/>
      <w:outlineLvl w:val="1"/>
    </w:pPr>
    <w:rPr>
      <w:sz w:val="28"/>
      <w:szCs w:val="28"/>
    </w:rPr>
  </w:style>
  <w:style w:type="paragraph" w:styleId="Heading3">
    <w:name w:val="heading 3"/>
    <w:basedOn w:val="Normal"/>
    <w:uiPriority w:val="9"/>
    <w:unhideWhenUsed/>
    <w:qFormat/>
    <w:pPr>
      <w:spacing w:before="41"/>
      <w:ind w:left="817"/>
      <w:outlineLvl w:val="2"/>
    </w:pPr>
    <w:rPr>
      <w:b/>
      <w:bCs/>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ind w:left="1537" w:hanging="360"/>
    </w:pPr>
    <w:rPr>
      <w:sz w:val="21"/>
      <w:szCs w:val="21"/>
    </w:rPr>
  </w:style>
  <w:style w:type="paragraph" w:styleId="Title">
    <w:name w:val="Title"/>
    <w:basedOn w:val="Normal"/>
    <w:uiPriority w:val="10"/>
    <w:qFormat/>
    <w:pPr>
      <w:ind w:left="2047" w:right="1472"/>
      <w:jc w:val="center"/>
    </w:pPr>
    <w:rPr>
      <w:rFonts w:ascii="Calibri Light" w:hAnsi="Calibri Light" w:eastAsia="Calibri Light" w:cs="Calibri Light"/>
      <w:sz w:val="72"/>
      <w:szCs w:val="72"/>
    </w:rPr>
  </w:style>
  <w:style w:type="paragraph" w:styleId="ListParagraph">
    <w:name w:val="List Paragraph"/>
    <w:basedOn w:val="Normal"/>
    <w:uiPriority w:val="1"/>
    <w:qFormat/>
    <w:pPr>
      <w:spacing w:before="25"/>
      <w:ind w:left="1537" w:hanging="360"/>
    </w:pPr>
  </w:style>
  <w:style w:type="paragraph" w:styleId="TableParagraph" w:customStyle="1">
    <w:name w:val="Table Paragraph"/>
    <w:basedOn w:val="Normal"/>
    <w:uiPriority w:val="1"/>
    <w:qFormat/>
    <w:pPr>
      <w:spacing w:before="1"/>
      <w:ind w:left="107"/>
    </w:pPr>
  </w:style>
  <w:style w:type="character" w:styleId="normaltextrun" w:customStyle="1">
    <w:name w:val="normaltextrun"/>
    <w:basedOn w:val="DefaultParagraphFont"/>
    <w:rsid w:val="005A4E2B"/>
  </w:style>
  <w:style w:type="paragraph" w:styleId="BalloonText">
    <w:name w:val="Balloon Text"/>
    <w:basedOn w:val="Normal"/>
    <w:link w:val="BalloonTextChar"/>
    <w:uiPriority w:val="99"/>
    <w:semiHidden/>
    <w:unhideWhenUsed/>
    <w:rsid w:val="00AB1CBA"/>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B1CBA"/>
    <w:rPr>
      <w:rFonts w:ascii="Segoe UI" w:hAnsi="Segoe UI" w:eastAsia="Calibri" w:cs="Segoe UI"/>
      <w:sz w:val="18"/>
      <w:szCs w:val="18"/>
    </w:rPr>
  </w:style>
  <w:style w:type="character" w:styleId="Hyperlink">
    <w:name w:val="Hyperlink"/>
    <w:basedOn w:val="DefaultParagraphFont"/>
    <w:uiPriority w:val="99"/>
    <w:unhideWhenUsed/>
    <w:rsid w:val="005C2F9B"/>
    <w:rPr>
      <w:color w:val="0000FF" w:themeColor="hyperlink"/>
      <w:u w:val="single"/>
    </w:rPr>
  </w:style>
  <w:style w:type="character" w:styleId="UnresolvedMention">
    <w:name w:val="Unresolved Mention"/>
    <w:basedOn w:val="DefaultParagraphFont"/>
    <w:uiPriority w:val="99"/>
    <w:semiHidden/>
    <w:unhideWhenUsed/>
    <w:rsid w:val="005C2F9B"/>
    <w:rPr>
      <w:color w:val="605E5C"/>
      <w:shd w:val="clear" w:color="auto" w:fill="E1DFDD"/>
    </w:rPr>
  </w:style>
  <w:style w:type="paragraph" w:styleId="NormalWeb">
    <w:name w:val="Normal (Web)"/>
    <w:basedOn w:val="Normal"/>
    <w:uiPriority w:val="99"/>
    <w:unhideWhenUsed/>
    <w:rsid w:val="004D3F2E"/>
    <w:pPr>
      <w:widowControl/>
      <w:autoSpaceDE/>
      <w:autoSpaceDN/>
      <w:spacing w:before="100" w:beforeAutospacing="1" w:after="100" w:afterAutospacing="1"/>
    </w:pPr>
    <w:rPr>
      <w:rFonts w:ascii="Times New Roman" w:hAnsi="Times New Roman" w:eastAsia="Times New Roman" w:cs="Times New Roman"/>
      <w:sz w:val="24"/>
      <w:szCs w:val="24"/>
      <w:lang w:val="en-GB" w:eastAsia="en-GB"/>
    </w:rPr>
  </w:style>
  <w:style w:type="paragraph" w:styleId="Header">
    <w:name w:val="header"/>
    <w:basedOn w:val="Normal"/>
    <w:link w:val="HeaderChar"/>
    <w:uiPriority w:val="99"/>
    <w:unhideWhenUsed/>
    <w:rsid w:val="000A2A20"/>
    <w:pPr>
      <w:tabs>
        <w:tab w:val="center" w:pos="4513"/>
        <w:tab w:val="right" w:pos="9026"/>
      </w:tabs>
    </w:pPr>
  </w:style>
  <w:style w:type="character" w:styleId="HeaderChar" w:customStyle="1">
    <w:name w:val="Header Char"/>
    <w:basedOn w:val="DefaultParagraphFont"/>
    <w:link w:val="Header"/>
    <w:uiPriority w:val="99"/>
    <w:rsid w:val="000A2A20"/>
    <w:rPr>
      <w:rFonts w:ascii="Calibri" w:hAnsi="Calibri" w:eastAsia="Calibri" w:cs="Calibri"/>
    </w:rPr>
  </w:style>
  <w:style w:type="paragraph" w:styleId="Footer">
    <w:name w:val="footer"/>
    <w:basedOn w:val="Normal"/>
    <w:link w:val="FooterChar"/>
    <w:uiPriority w:val="99"/>
    <w:unhideWhenUsed/>
    <w:rsid w:val="000A2A20"/>
    <w:pPr>
      <w:tabs>
        <w:tab w:val="center" w:pos="4513"/>
        <w:tab w:val="right" w:pos="9026"/>
      </w:tabs>
    </w:pPr>
  </w:style>
  <w:style w:type="character" w:styleId="FooterChar" w:customStyle="1">
    <w:name w:val="Footer Char"/>
    <w:basedOn w:val="DefaultParagraphFont"/>
    <w:link w:val="Footer"/>
    <w:uiPriority w:val="99"/>
    <w:rsid w:val="000A2A20"/>
    <w:rPr>
      <w:rFonts w:ascii="Calibri" w:hAnsi="Calibri" w:eastAsia="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76661">
      <w:bodyDiv w:val="1"/>
      <w:marLeft w:val="0"/>
      <w:marRight w:val="0"/>
      <w:marTop w:val="0"/>
      <w:marBottom w:val="0"/>
      <w:divBdr>
        <w:top w:val="none" w:sz="0" w:space="0" w:color="auto"/>
        <w:left w:val="none" w:sz="0" w:space="0" w:color="auto"/>
        <w:bottom w:val="none" w:sz="0" w:space="0" w:color="auto"/>
        <w:right w:val="none" w:sz="0" w:space="0" w:color="auto"/>
      </w:divBdr>
    </w:div>
    <w:div w:id="589310911">
      <w:bodyDiv w:val="1"/>
      <w:marLeft w:val="0"/>
      <w:marRight w:val="0"/>
      <w:marTop w:val="0"/>
      <w:marBottom w:val="0"/>
      <w:divBdr>
        <w:top w:val="none" w:sz="0" w:space="0" w:color="auto"/>
        <w:left w:val="none" w:sz="0" w:space="0" w:color="auto"/>
        <w:bottom w:val="none" w:sz="0" w:space="0" w:color="auto"/>
        <w:right w:val="none" w:sz="0" w:space="0" w:color="auto"/>
      </w:divBdr>
    </w:div>
    <w:div w:id="627857538">
      <w:bodyDiv w:val="1"/>
      <w:marLeft w:val="0"/>
      <w:marRight w:val="0"/>
      <w:marTop w:val="0"/>
      <w:marBottom w:val="0"/>
      <w:divBdr>
        <w:top w:val="none" w:sz="0" w:space="0" w:color="auto"/>
        <w:left w:val="none" w:sz="0" w:space="0" w:color="auto"/>
        <w:bottom w:val="none" w:sz="0" w:space="0" w:color="auto"/>
        <w:right w:val="none" w:sz="0" w:space="0" w:color="auto"/>
      </w:divBdr>
    </w:div>
    <w:div w:id="1346707877">
      <w:bodyDiv w:val="1"/>
      <w:marLeft w:val="0"/>
      <w:marRight w:val="0"/>
      <w:marTop w:val="0"/>
      <w:marBottom w:val="0"/>
      <w:divBdr>
        <w:top w:val="none" w:sz="0" w:space="0" w:color="auto"/>
        <w:left w:val="none" w:sz="0" w:space="0" w:color="auto"/>
        <w:bottom w:val="none" w:sz="0" w:space="0" w:color="auto"/>
        <w:right w:val="none" w:sz="0" w:space="0" w:color="auto"/>
      </w:divBdr>
    </w:div>
    <w:div w:id="1488741170">
      <w:bodyDiv w:val="1"/>
      <w:marLeft w:val="0"/>
      <w:marRight w:val="0"/>
      <w:marTop w:val="0"/>
      <w:marBottom w:val="0"/>
      <w:divBdr>
        <w:top w:val="none" w:sz="0" w:space="0" w:color="auto"/>
        <w:left w:val="none" w:sz="0" w:space="0" w:color="auto"/>
        <w:bottom w:val="none" w:sz="0" w:space="0" w:color="auto"/>
        <w:right w:val="none" w:sz="0" w:space="0" w:color="auto"/>
      </w:divBdr>
    </w:div>
    <w:div w:id="2003775270">
      <w:bodyDiv w:val="1"/>
      <w:marLeft w:val="0"/>
      <w:marRight w:val="0"/>
      <w:marTop w:val="0"/>
      <w:marBottom w:val="0"/>
      <w:divBdr>
        <w:top w:val="none" w:sz="0" w:space="0" w:color="auto"/>
        <w:left w:val="none" w:sz="0" w:space="0" w:color="auto"/>
        <w:bottom w:val="none" w:sz="0" w:space="0" w:color="auto"/>
        <w:right w:val="none" w:sz="0" w:space="0" w:color="auto"/>
      </w:divBdr>
      <w:divsChild>
        <w:div w:id="1280335006">
          <w:marLeft w:val="0"/>
          <w:marRight w:val="0"/>
          <w:marTop w:val="0"/>
          <w:marBottom w:val="0"/>
          <w:divBdr>
            <w:top w:val="none" w:sz="0" w:space="0" w:color="auto"/>
            <w:left w:val="none" w:sz="0" w:space="0" w:color="auto"/>
            <w:bottom w:val="none" w:sz="0" w:space="0" w:color="auto"/>
            <w:right w:val="none" w:sz="0" w:space="0" w:color="auto"/>
          </w:divBdr>
        </w:div>
        <w:div w:id="861012387">
          <w:marLeft w:val="0"/>
          <w:marRight w:val="0"/>
          <w:marTop w:val="0"/>
          <w:marBottom w:val="0"/>
          <w:divBdr>
            <w:top w:val="none" w:sz="0" w:space="0" w:color="auto"/>
            <w:left w:val="none" w:sz="0" w:space="0" w:color="auto"/>
            <w:bottom w:val="none" w:sz="0" w:space="0" w:color="auto"/>
            <w:right w:val="none" w:sz="0" w:space="0" w:color="auto"/>
          </w:divBdr>
        </w:div>
        <w:div w:id="158298580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hyperlink" Target="https://www.legislation.gov.uk/uksi/2012/1916/contents/made" TargetMode="External" Id="rId18" /><Relationship Type="http://schemas.openxmlformats.org/officeDocument/2006/relationships/header" Target="header4.xml" Id="rId26" /><Relationship Type="http://schemas.openxmlformats.org/officeDocument/2006/relationships/customXml" Target="../customXml/item3.xml" Id="rId3" /><Relationship Type="http://schemas.openxmlformats.org/officeDocument/2006/relationships/hyperlink" Target="https://www.gov.uk/government/publications/supporting-pupils-at-school-with-medical-conditions--3" TargetMode="External" Id="rId21"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yperlink" Target="http://www.allergyuk.org" TargetMode="External" Id="rId25"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hyperlink" Target="https://assets.publishing.service.gov.uk/government/uploads/system/uploads/attachment_data/file/306952/Statutory_guidance_on_supporting_pupils_at_school_with_medical_conditions.pdf" TargetMode="External" Id="rId20" /><Relationship Type="http://schemas.openxmlformats.org/officeDocument/2006/relationships/header" Target="header6.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hyperlink" Target="http://www.gov.uk" TargetMode="External" Id="rId24"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hyperlink" Target="https://www.food.gov.uk/business-guidance/prepacked-for-direct-sale-ppds-allergen-labelling-changes-for-schools-colleges-and-nurseries" TargetMode="External" Id="rId23" /><Relationship Type="http://schemas.openxmlformats.org/officeDocument/2006/relationships/footer" Target="footer4.xml" Id="rId28" /><Relationship Type="http://schemas.openxmlformats.org/officeDocument/2006/relationships/image" Target="media/image1.jpeg" Id="rId10" /><Relationship Type="http://schemas.openxmlformats.org/officeDocument/2006/relationships/hyperlink" Target="https://www.legislation.gov.uk/ukpga/2014/6/section/100/enacted" TargetMode="External" Id="rId19" /><Relationship Type="http://schemas.openxmlformats.org/officeDocument/2006/relationships/theme" Target="theme/theme1.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hyperlink" Target="http://www.legislation.gov.uk/uksi/2014/1855/contents" TargetMode="External" Id="rId22" /><Relationship Type="http://schemas.openxmlformats.org/officeDocument/2006/relationships/header" Target="header5.xml" Id="rId27" /><Relationship Type="http://schemas.openxmlformats.org/officeDocument/2006/relationships/fontTable" Target="fontTable.xml" Id="rId3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49d884-0d20-4c95-8ba6-84cf3abfc221">
      <Terms xmlns="http://schemas.microsoft.com/office/infopath/2007/PartnerControls"/>
    </lcf76f155ced4ddcb4097134ff3c332f>
    <TaxCatchAll xmlns="82b77c7d-9713-4fb3-b0e8-c8677e8b04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4BAE1B8C35B44797E214732F0E444A" ma:contentTypeVersion="15" ma:contentTypeDescription="Create a new document." ma:contentTypeScope="" ma:versionID="2a047a53acc8c07279eed286496865e1">
  <xsd:schema xmlns:xsd="http://www.w3.org/2001/XMLSchema" xmlns:xs="http://www.w3.org/2001/XMLSchema" xmlns:p="http://schemas.microsoft.com/office/2006/metadata/properties" xmlns:ns2="1d49d884-0d20-4c95-8ba6-84cf3abfc221" xmlns:ns3="82b77c7d-9713-4fb3-b0e8-c8677e8b0452" targetNamespace="http://schemas.microsoft.com/office/2006/metadata/properties" ma:root="true" ma:fieldsID="d4676bac22363b462803ce19f6156175" ns2:_="" ns3:_="">
    <xsd:import namespace="1d49d884-0d20-4c95-8ba6-84cf3abfc221"/>
    <xsd:import namespace="82b77c7d-9713-4fb3-b0e8-c8677e8b04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9d884-0d20-4c95-8ba6-84cf3abfc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0f92ca4-c953-4191-922a-f70dbc67ea0c"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b77c7d-9713-4fb3-b0e8-c8677e8b04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676cdb0-484d-4dc3-b10e-60764c5f523e}" ma:internalName="TaxCatchAll" ma:showField="CatchAllData" ma:web="82b77c7d-9713-4fb3-b0e8-c8677e8b0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29FB95-A96E-451C-BCFC-D5516538ACDC}">
  <ds:schemaRefs>
    <ds:schemaRef ds:uri="http://schemas.microsoft.com/office/2006/metadata/properties"/>
    <ds:schemaRef ds:uri="http://schemas.microsoft.com/office/infopath/2007/PartnerControls"/>
    <ds:schemaRef ds:uri="8c2cb562-dca8-4de9-afe8-4dfad9749738"/>
  </ds:schemaRefs>
</ds:datastoreItem>
</file>

<file path=customXml/itemProps2.xml><?xml version="1.0" encoding="utf-8"?>
<ds:datastoreItem xmlns:ds="http://schemas.openxmlformats.org/officeDocument/2006/customXml" ds:itemID="{4B98464D-2A9E-45FA-AA5C-C592EF66FA53}">
  <ds:schemaRefs>
    <ds:schemaRef ds:uri="http://schemas.microsoft.com/sharepoint/v3/contenttype/forms"/>
  </ds:schemaRefs>
</ds:datastoreItem>
</file>

<file path=customXml/itemProps3.xml><?xml version="1.0" encoding="utf-8"?>
<ds:datastoreItem xmlns:ds="http://schemas.openxmlformats.org/officeDocument/2006/customXml" ds:itemID="{3676D64C-4891-42F2-A73A-F5F310D19F8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Fulston Manor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Madeleine Gower</dc:creator>
  <lastModifiedBy>Laura King</lastModifiedBy>
  <revision>8</revision>
  <lastPrinted>2023-09-05T08:48:00.0000000Z</lastPrinted>
  <dcterms:created xsi:type="dcterms:W3CDTF">2023-09-05T20:09:00.0000000Z</dcterms:created>
  <dcterms:modified xsi:type="dcterms:W3CDTF">2026-01-03T23:20:59.8081086Z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2023-06-30T00:00:00Z</vt:filetime>
  </property>
  <property fmtid="{D5CDD505-2E9C-101B-9397-08002B2CF9AE}" pid="3" name="Creator">
    <vt:lpwstr>Microsoft® Word 2019</vt:lpwstr>
  </property>
  <property fmtid="{D5CDD505-2E9C-101B-9397-08002B2CF9AE}" pid="4" name="LastSaved">
    <vt:filetime>2023-08-23T00:00:00Z</vt:filetime>
  </property>
  <property fmtid="{D5CDD505-2E9C-101B-9397-08002B2CF9AE}" pid="5" name="Producer">
    <vt:lpwstr>Microsoft® Word 2019</vt:lpwstr>
  </property>
  <property fmtid="{D5CDD505-2E9C-101B-9397-08002B2CF9AE}" pid="6" name="ContentTypeId">
    <vt:lpwstr>0x010100D24BAE1B8C35B44797E214732F0E444A</vt:lpwstr>
  </property>
  <property fmtid="{D5CDD505-2E9C-101B-9397-08002B2CF9AE}" pid="7" name="MediaServiceImageTags">
    <vt:lpwstr/>
  </property>
</Properties>
</file>